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6D8E7" w14:textId="77777777" w:rsidR="00313151" w:rsidRPr="00313151" w:rsidRDefault="00313151" w:rsidP="00313151">
      <w:pPr>
        <w:spacing w:after="0" w:line="360" w:lineRule="auto"/>
        <w:jc w:val="center"/>
        <w:rPr>
          <w:rFonts w:eastAsia="Times New Roman" w:cs="Times New Roman"/>
          <w:color w:val="000000"/>
          <w:szCs w:val="24"/>
          <w:lang w:eastAsia="es-CO"/>
        </w:rPr>
      </w:pPr>
      <w:r w:rsidRPr="00313151">
        <w:rPr>
          <w:rFonts w:eastAsia="Times New Roman" w:cs="Times New Roman"/>
          <w:b/>
          <w:bCs/>
          <w:color w:val="0000FF"/>
          <w:szCs w:val="24"/>
          <w:lang w:eastAsia="es-CO"/>
        </w:rPr>
        <w:t xml:space="preserve">OFICIO </w:t>
      </w:r>
      <w:proofErr w:type="spellStart"/>
      <w:r w:rsidRPr="00313151">
        <w:rPr>
          <w:rFonts w:eastAsia="Times New Roman" w:cs="Times New Roman"/>
          <w:b/>
          <w:bCs/>
          <w:color w:val="0000FF"/>
          <w:szCs w:val="24"/>
          <w:lang w:eastAsia="es-CO"/>
        </w:rPr>
        <w:t>Nº</w:t>
      </w:r>
      <w:proofErr w:type="spellEnd"/>
      <w:r w:rsidRPr="00313151">
        <w:rPr>
          <w:rFonts w:eastAsia="Times New Roman" w:cs="Times New Roman"/>
          <w:b/>
          <w:bCs/>
          <w:color w:val="0000FF"/>
          <w:szCs w:val="24"/>
          <w:lang w:eastAsia="es-CO"/>
        </w:rPr>
        <w:t xml:space="preserve"> 251 [901562]</w:t>
      </w:r>
    </w:p>
    <w:p w14:paraId="170C045D" w14:textId="77777777" w:rsidR="00313151" w:rsidRPr="00313151" w:rsidRDefault="00313151" w:rsidP="00313151">
      <w:pPr>
        <w:spacing w:after="0" w:line="360" w:lineRule="auto"/>
        <w:jc w:val="center"/>
        <w:rPr>
          <w:rFonts w:eastAsia="Times New Roman" w:cs="Times New Roman"/>
          <w:color w:val="000000"/>
          <w:szCs w:val="24"/>
          <w:lang w:eastAsia="es-CO"/>
        </w:rPr>
      </w:pPr>
      <w:r w:rsidRPr="00313151">
        <w:rPr>
          <w:rFonts w:eastAsia="Times New Roman" w:cs="Times New Roman"/>
          <w:b/>
          <w:bCs/>
          <w:color w:val="0000FF"/>
          <w:szCs w:val="24"/>
          <w:lang w:eastAsia="es-CO"/>
        </w:rPr>
        <w:t>02-03-2022</w:t>
      </w:r>
    </w:p>
    <w:p w14:paraId="43103395" w14:textId="77777777" w:rsidR="00313151" w:rsidRPr="00313151" w:rsidRDefault="00313151" w:rsidP="00313151">
      <w:pPr>
        <w:spacing w:after="0" w:line="360" w:lineRule="auto"/>
        <w:jc w:val="center"/>
        <w:rPr>
          <w:rFonts w:eastAsia="Times New Roman" w:cs="Times New Roman"/>
          <w:color w:val="000000"/>
          <w:szCs w:val="24"/>
          <w:lang w:eastAsia="es-CO"/>
        </w:rPr>
      </w:pPr>
      <w:r w:rsidRPr="00313151">
        <w:rPr>
          <w:rFonts w:eastAsia="Times New Roman" w:cs="Times New Roman"/>
          <w:b/>
          <w:bCs/>
          <w:color w:val="0000FF"/>
          <w:szCs w:val="24"/>
          <w:lang w:eastAsia="es-CO"/>
        </w:rPr>
        <w:t>DIAN</w:t>
      </w:r>
    </w:p>
    <w:p w14:paraId="5F97C620" w14:textId="77777777" w:rsidR="00313151" w:rsidRPr="00313151" w:rsidRDefault="00313151" w:rsidP="00313151">
      <w:pPr>
        <w:spacing w:after="0" w:line="360" w:lineRule="auto"/>
        <w:jc w:val="both"/>
        <w:rPr>
          <w:rFonts w:eastAsia="Times New Roman" w:cs="Times New Roman"/>
          <w:color w:val="000000"/>
          <w:szCs w:val="24"/>
          <w:lang w:eastAsia="es-CO"/>
        </w:rPr>
      </w:pPr>
      <w:r w:rsidRPr="00313151">
        <w:rPr>
          <w:rFonts w:eastAsia="Times New Roman" w:cs="Times New Roman"/>
          <w:color w:val="000000"/>
          <w:szCs w:val="24"/>
          <w:lang w:eastAsia="es-CO"/>
        </w:rPr>
        <w:t> </w:t>
      </w:r>
    </w:p>
    <w:p w14:paraId="5C98A226" w14:textId="77777777" w:rsidR="00313151" w:rsidRPr="00313151" w:rsidRDefault="00313151" w:rsidP="00313151">
      <w:pPr>
        <w:spacing w:after="0" w:line="360" w:lineRule="auto"/>
        <w:jc w:val="both"/>
        <w:rPr>
          <w:rFonts w:eastAsia="Times New Roman" w:cs="Times New Roman"/>
          <w:color w:val="000000"/>
          <w:szCs w:val="24"/>
          <w:lang w:eastAsia="es-CO"/>
        </w:rPr>
      </w:pPr>
      <w:r w:rsidRPr="00313151">
        <w:rPr>
          <w:rFonts w:eastAsia="Times New Roman" w:cs="Times New Roman"/>
          <w:color w:val="000000"/>
          <w:szCs w:val="24"/>
          <w:lang w:eastAsia="es-CO"/>
        </w:rPr>
        <w:t> </w:t>
      </w:r>
    </w:p>
    <w:p w14:paraId="6691748D" w14:textId="77777777" w:rsidR="00313151" w:rsidRPr="00313151" w:rsidRDefault="00313151" w:rsidP="00313151">
      <w:pPr>
        <w:spacing w:after="0" w:line="360" w:lineRule="auto"/>
        <w:jc w:val="both"/>
        <w:rPr>
          <w:rFonts w:eastAsia="Times New Roman" w:cs="Times New Roman"/>
          <w:color w:val="000000"/>
          <w:szCs w:val="24"/>
          <w:lang w:eastAsia="es-CO"/>
        </w:rPr>
      </w:pPr>
      <w:r w:rsidRPr="00313151">
        <w:rPr>
          <w:rFonts w:eastAsia="Times New Roman" w:cs="Times New Roman"/>
          <w:color w:val="000000"/>
          <w:szCs w:val="24"/>
          <w:lang w:eastAsia="es-CO"/>
        </w:rPr>
        <w:t>Subdirección de Normativa y Doctrina</w:t>
      </w:r>
    </w:p>
    <w:p w14:paraId="753142E0" w14:textId="77777777" w:rsidR="00313151" w:rsidRPr="00313151" w:rsidRDefault="00313151" w:rsidP="00313151">
      <w:pPr>
        <w:spacing w:after="0" w:line="360" w:lineRule="auto"/>
        <w:jc w:val="both"/>
        <w:rPr>
          <w:rFonts w:eastAsia="Times New Roman" w:cs="Times New Roman"/>
          <w:color w:val="000000"/>
          <w:szCs w:val="24"/>
          <w:lang w:eastAsia="es-CO"/>
        </w:rPr>
      </w:pPr>
      <w:r w:rsidRPr="00313151">
        <w:rPr>
          <w:rFonts w:eastAsia="Times New Roman" w:cs="Times New Roman"/>
          <w:color w:val="000000"/>
          <w:szCs w:val="24"/>
          <w:lang w:eastAsia="es-CO"/>
        </w:rPr>
        <w:t>100208192-251</w:t>
      </w:r>
    </w:p>
    <w:p w14:paraId="7DDF7CAA" w14:textId="77777777" w:rsidR="00313151" w:rsidRPr="00313151" w:rsidRDefault="00313151" w:rsidP="00313151">
      <w:pPr>
        <w:spacing w:after="0" w:line="360" w:lineRule="auto"/>
        <w:jc w:val="both"/>
        <w:rPr>
          <w:rFonts w:eastAsia="Times New Roman" w:cs="Times New Roman"/>
          <w:color w:val="000000"/>
          <w:szCs w:val="24"/>
          <w:lang w:eastAsia="es-CO"/>
        </w:rPr>
      </w:pPr>
      <w:r w:rsidRPr="00313151">
        <w:rPr>
          <w:rFonts w:eastAsia="Times New Roman" w:cs="Times New Roman"/>
          <w:color w:val="000000"/>
          <w:szCs w:val="24"/>
          <w:lang w:eastAsia="es-CO"/>
        </w:rPr>
        <w:t>Bogotá, D.C.</w:t>
      </w:r>
    </w:p>
    <w:p w14:paraId="01BE782D" w14:textId="77777777" w:rsidR="00313151" w:rsidRPr="00313151" w:rsidRDefault="00313151" w:rsidP="00313151">
      <w:pPr>
        <w:spacing w:after="0" w:line="360" w:lineRule="auto"/>
        <w:jc w:val="both"/>
        <w:rPr>
          <w:rFonts w:eastAsia="Times New Roman" w:cs="Times New Roman"/>
          <w:color w:val="000000"/>
          <w:szCs w:val="24"/>
          <w:lang w:eastAsia="es-CO"/>
        </w:rPr>
      </w:pPr>
      <w:r w:rsidRPr="00313151">
        <w:rPr>
          <w:rFonts w:eastAsia="Times New Roman" w:cs="Times New Roman"/>
          <w:color w:val="000000"/>
          <w:szCs w:val="24"/>
          <w:lang w:eastAsia="es-CO"/>
        </w:rPr>
        <w:t> </w:t>
      </w:r>
    </w:p>
    <w:tbl>
      <w:tblPr>
        <w:tblW w:w="0" w:type="auto"/>
        <w:tblCellMar>
          <w:left w:w="0" w:type="dxa"/>
          <w:right w:w="0" w:type="dxa"/>
        </w:tblCellMar>
        <w:tblLook w:val="04A0" w:firstRow="1" w:lastRow="0" w:firstColumn="1" w:lastColumn="0" w:noHBand="0" w:noVBand="1"/>
      </w:tblPr>
      <w:tblGrid>
        <w:gridCol w:w="1959"/>
        <w:gridCol w:w="276"/>
        <w:gridCol w:w="276"/>
        <w:gridCol w:w="6329"/>
      </w:tblGrid>
      <w:tr w:rsidR="00313151" w:rsidRPr="00313151" w14:paraId="1CFF6E2C" w14:textId="77777777" w:rsidTr="00313151">
        <w:tc>
          <w:tcPr>
            <w:tcW w:w="1959" w:type="dxa"/>
            <w:tcBorders>
              <w:top w:val="nil"/>
              <w:left w:val="nil"/>
              <w:bottom w:val="nil"/>
              <w:right w:val="nil"/>
            </w:tcBorders>
            <w:shd w:val="clear" w:color="auto" w:fill="auto"/>
            <w:tcMar>
              <w:top w:w="0" w:type="dxa"/>
              <w:left w:w="108" w:type="dxa"/>
              <w:bottom w:w="0" w:type="dxa"/>
              <w:right w:w="108" w:type="dxa"/>
            </w:tcMar>
            <w:hideMark/>
          </w:tcPr>
          <w:p w14:paraId="031517EA" w14:textId="77777777" w:rsidR="00313151" w:rsidRPr="00313151" w:rsidRDefault="00313151" w:rsidP="00313151">
            <w:pPr>
              <w:spacing w:after="0" w:line="360" w:lineRule="auto"/>
              <w:jc w:val="both"/>
              <w:rPr>
                <w:rFonts w:eastAsia="Times New Roman" w:cs="Times New Roman"/>
                <w:szCs w:val="24"/>
                <w:highlight w:val="yellow"/>
                <w:lang w:eastAsia="es-CO"/>
              </w:rPr>
            </w:pPr>
            <w:r w:rsidRPr="00313151">
              <w:rPr>
                <w:rFonts w:eastAsia="Times New Roman" w:cs="Times New Roman"/>
                <w:b/>
                <w:bCs/>
                <w:szCs w:val="24"/>
                <w:highlight w:val="yellow"/>
                <w:lang w:eastAsia="es-CO"/>
              </w:rPr>
              <w:t>Tema:</w:t>
            </w:r>
          </w:p>
        </w:tc>
        <w:tc>
          <w:tcPr>
            <w:tcW w:w="236" w:type="dxa"/>
            <w:tcBorders>
              <w:top w:val="nil"/>
              <w:left w:val="nil"/>
              <w:bottom w:val="nil"/>
              <w:right w:val="nil"/>
            </w:tcBorders>
            <w:shd w:val="clear" w:color="auto" w:fill="auto"/>
            <w:tcMar>
              <w:top w:w="0" w:type="dxa"/>
              <w:left w:w="108" w:type="dxa"/>
              <w:bottom w:w="0" w:type="dxa"/>
              <w:right w:w="108" w:type="dxa"/>
            </w:tcMar>
            <w:hideMark/>
          </w:tcPr>
          <w:p w14:paraId="5B431D03" w14:textId="77777777" w:rsidR="00313151" w:rsidRPr="00313151" w:rsidRDefault="00313151" w:rsidP="00313151">
            <w:pPr>
              <w:spacing w:after="0" w:line="360" w:lineRule="auto"/>
              <w:jc w:val="both"/>
              <w:rPr>
                <w:rFonts w:eastAsia="Times New Roman" w:cs="Times New Roman"/>
                <w:szCs w:val="24"/>
                <w:highlight w:val="yellow"/>
                <w:lang w:eastAsia="es-CO"/>
              </w:rPr>
            </w:pPr>
            <w:r w:rsidRPr="00313151">
              <w:rPr>
                <w:rFonts w:eastAsia="Times New Roman" w:cs="Times New Roman"/>
                <w:szCs w:val="24"/>
                <w:highlight w:val="yellow"/>
                <w:lang w:eastAsia="es-CO"/>
              </w:rPr>
              <w:t> </w:t>
            </w:r>
          </w:p>
        </w:tc>
        <w:tc>
          <w:tcPr>
            <w:tcW w:w="236" w:type="dxa"/>
            <w:tcBorders>
              <w:top w:val="nil"/>
              <w:left w:val="nil"/>
              <w:bottom w:val="nil"/>
              <w:right w:val="nil"/>
            </w:tcBorders>
            <w:shd w:val="clear" w:color="auto" w:fill="auto"/>
            <w:tcMar>
              <w:top w:w="0" w:type="dxa"/>
              <w:left w:w="108" w:type="dxa"/>
              <w:bottom w:w="0" w:type="dxa"/>
              <w:right w:w="108" w:type="dxa"/>
            </w:tcMar>
            <w:hideMark/>
          </w:tcPr>
          <w:p w14:paraId="38BCE4FC" w14:textId="77777777" w:rsidR="00313151" w:rsidRPr="00313151" w:rsidRDefault="00313151" w:rsidP="00313151">
            <w:pPr>
              <w:spacing w:after="0" w:line="360" w:lineRule="auto"/>
              <w:jc w:val="both"/>
              <w:rPr>
                <w:rFonts w:eastAsia="Times New Roman" w:cs="Times New Roman"/>
                <w:szCs w:val="24"/>
                <w:highlight w:val="yellow"/>
                <w:lang w:eastAsia="es-CO"/>
              </w:rPr>
            </w:pPr>
            <w:r w:rsidRPr="00313151">
              <w:rPr>
                <w:rFonts w:eastAsia="Times New Roman" w:cs="Times New Roman"/>
                <w:szCs w:val="24"/>
                <w:highlight w:val="yellow"/>
                <w:lang w:eastAsia="es-CO"/>
              </w:rPr>
              <w:t> </w:t>
            </w:r>
          </w:p>
        </w:tc>
        <w:tc>
          <w:tcPr>
            <w:tcW w:w="6329" w:type="dxa"/>
            <w:tcBorders>
              <w:top w:val="nil"/>
              <w:left w:val="nil"/>
              <w:bottom w:val="nil"/>
              <w:right w:val="nil"/>
            </w:tcBorders>
            <w:shd w:val="clear" w:color="auto" w:fill="auto"/>
            <w:tcMar>
              <w:top w:w="0" w:type="dxa"/>
              <w:left w:w="108" w:type="dxa"/>
              <w:bottom w:w="0" w:type="dxa"/>
              <w:right w:w="108" w:type="dxa"/>
            </w:tcMar>
            <w:hideMark/>
          </w:tcPr>
          <w:p w14:paraId="41A97522" w14:textId="77777777" w:rsidR="00313151" w:rsidRPr="00313151" w:rsidRDefault="00313151" w:rsidP="00313151">
            <w:pPr>
              <w:spacing w:after="0" w:line="360" w:lineRule="auto"/>
              <w:jc w:val="both"/>
              <w:rPr>
                <w:rFonts w:eastAsia="Times New Roman" w:cs="Times New Roman"/>
                <w:szCs w:val="24"/>
                <w:highlight w:val="yellow"/>
                <w:lang w:eastAsia="es-CO"/>
              </w:rPr>
            </w:pPr>
            <w:r w:rsidRPr="00313151">
              <w:rPr>
                <w:rFonts w:eastAsia="Times New Roman" w:cs="Times New Roman"/>
                <w:szCs w:val="24"/>
                <w:highlight w:val="yellow"/>
                <w:lang w:eastAsia="es-CO"/>
              </w:rPr>
              <w:t>Impuesto sobre la renta y complementarios</w:t>
            </w:r>
          </w:p>
        </w:tc>
      </w:tr>
      <w:tr w:rsidR="00313151" w:rsidRPr="00313151" w14:paraId="17FC12A4" w14:textId="77777777" w:rsidTr="00313151">
        <w:tc>
          <w:tcPr>
            <w:tcW w:w="1959" w:type="dxa"/>
            <w:tcBorders>
              <w:top w:val="nil"/>
              <w:left w:val="nil"/>
              <w:bottom w:val="nil"/>
              <w:right w:val="nil"/>
            </w:tcBorders>
            <w:shd w:val="clear" w:color="auto" w:fill="auto"/>
            <w:tcMar>
              <w:top w:w="0" w:type="dxa"/>
              <w:left w:w="108" w:type="dxa"/>
              <w:bottom w:w="0" w:type="dxa"/>
              <w:right w:w="108" w:type="dxa"/>
            </w:tcMar>
            <w:hideMark/>
          </w:tcPr>
          <w:p w14:paraId="0E325924" w14:textId="77777777" w:rsidR="00313151" w:rsidRPr="00313151" w:rsidRDefault="00313151" w:rsidP="00313151">
            <w:pPr>
              <w:spacing w:after="0" w:line="360" w:lineRule="auto"/>
              <w:jc w:val="both"/>
              <w:rPr>
                <w:rFonts w:eastAsia="Times New Roman" w:cs="Times New Roman"/>
                <w:szCs w:val="24"/>
                <w:highlight w:val="yellow"/>
                <w:lang w:eastAsia="es-CO"/>
              </w:rPr>
            </w:pPr>
            <w:r w:rsidRPr="00313151">
              <w:rPr>
                <w:rFonts w:eastAsia="Times New Roman" w:cs="Times New Roman"/>
                <w:b/>
                <w:bCs/>
                <w:szCs w:val="24"/>
                <w:highlight w:val="yellow"/>
                <w:lang w:eastAsia="es-CO"/>
              </w:rPr>
              <w:t>Descriptores:</w:t>
            </w:r>
          </w:p>
        </w:tc>
        <w:tc>
          <w:tcPr>
            <w:tcW w:w="236" w:type="dxa"/>
            <w:tcBorders>
              <w:top w:val="nil"/>
              <w:left w:val="nil"/>
              <w:bottom w:val="nil"/>
              <w:right w:val="nil"/>
            </w:tcBorders>
            <w:shd w:val="clear" w:color="auto" w:fill="auto"/>
            <w:tcMar>
              <w:top w:w="0" w:type="dxa"/>
              <w:left w:w="108" w:type="dxa"/>
              <w:bottom w:w="0" w:type="dxa"/>
              <w:right w:w="108" w:type="dxa"/>
            </w:tcMar>
            <w:hideMark/>
          </w:tcPr>
          <w:p w14:paraId="3C9274AC" w14:textId="77777777" w:rsidR="00313151" w:rsidRPr="00313151" w:rsidRDefault="00313151" w:rsidP="00313151">
            <w:pPr>
              <w:spacing w:after="0" w:line="360" w:lineRule="auto"/>
              <w:jc w:val="both"/>
              <w:rPr>
                <w:rFonts w:eastAsia="Times New Roman" w:cs="Times New Roman"/>
                <w:szCs w:val="24"/>
                <w:highlight w:val="yellow"/>
                <w:lang w:eastAsia="es-CO"/>
              </w:rPr>
            </w:pPr>
            <w:r w:rsidRPr="00313151">
              <w:rPr>
                <w:rFonts w:eastAsia="Times New Roman" w:cs="Times New Roman"/>
                <w:szCs w:val="24"/>
                <w:highlight w:val="yellow"/>
                <w:lang w:eastAsia="es-CO"/>
              </w:rPr>
              <w:t> </w:t>
            </w:r>
          </w:p>
        </w:tc>
        <w:tc>
          <w:tcPr>
            <w:tcW w:w="236" w:type="dxa"/>
            <w:tcBorders>
              <w:top w:val="nil"/>
              <w:left w:val="nil"/>
              <w:bottom w:val="nil"/>
              <w:right w:val="nil"/>
            </w:tcBorders>
            <w:shd w:val="clear" w:color="auto" w:fill="auto"/>
            <w:tcMar>
              <w:top w:w="0" w:type="dxa"/>
              <w:left w:w="108" w:type="dxa"/>
              <w:bottom w:w="0" w:type="dxa"/>
              <w:right w:w="108" w:type="dxa"/>
            </w:tcMar>
            <w:hideMark/>
          </w:tcPr>
          <w:p w14:paraId="5992C5F8" w14:textId="77777777" w:rsidR="00313151" w:rsidRPr="00313151" w:rsidRDefault="00313151" w:rsidP="00313151">
            <w:pPr>
              <w:spacing w:after="0" w:line="360" w:lineRule="auto"/>
              <w:jc w:val="both"/>
              <w:rPr>
                <w:rFonts w:eastAsia="Times New Roman" w:cs="Times New Roman"/>
                <w:szCs w:val="24"/>
                <w:highlight w:val="yellow"/>
                <w:lang w:eastAsia="es-CO"/>
              </w:rPr>
            </w:pPr>
            <w:r w:rsidRPr="00313151">
              <w:rPr>
                <w:rFonts w:eastAsia="Times New Roman" w:cs="Times New Roman"/>
                <w:szCs w:val="24"/>
                <w:highlight w:val="yellow"/>
                <w:lang w:eastAsia="es-CO"/>
              </w:rPr>
              <w:t> </w:t>
            </w:r>
          </w:p>
        </w:tc>
        <w:tc>
          <w:tcPr>
            <w:tcW w:w="6329" w:type="dxa"/>
            <w:tcBorders>
              <w:top w:val="nil"/>
              <w:left w:val="nil"/>
              <w:bottom w:val="nil"/>
              <w:right w:val="nil"/>
            </w:tcBorders>
            <w:shd w:val="clear" w:color="auto" w:fill="auto"/>
            <w:tcMar>
              <w:top w:w="0" w:type="dxa"/>
              <w:left w:w="108" w:type="dxa"/>
              <w:bottom w:w="0" w:type="dxa"/>
              <w:right w:w="108" w:type="dxa"/>
            </w:tcMar>
            <w:hideMark/>
          </w:tcPr>
          <w:p w14:paraId="6EC1B2FA" w14:textId="77777777" w:rsidR="00313151" w:rsidRPr="00313151" w:rsidRDefault="00313151" w:rsidP="00313151">
            <w:pPr>
              <w:spacing w:after="0" w:line="360" w:lineRule="auto"/>
              <w:jc w:val="both"/>
              <w:rPr>
                <w:rFonts w:eastAsia="Times New Roman" w:cs="Times New Roman"/>
                <w:szCs w:val="24"/>
                <w:highlight w:val="yellow"/>
                <w:lang w:eastAsia="es-CO"/>
              </w:rPr>
            </w:pPr>
            <w:r w:rsidRPr="00313151">
              <w:rPr>
                <w:rFonts w:eastAsia="Times New Roman" w:cs="Times New Roman"/>
                <w:szCs w:val="24"/>
                <w:highlight w:val="yellow"/>
                <w:lang w:eastAsia="es-CO"/>
              </w:rPr>
              <w:t>Régimen especial en materia tributaria - ZESE</w:t>
            </w:r>
          </w:p>
        </w:tc>
      </w:tr>
      <w:tr w:rsidR="00313151" w:rsidRPr="00313151" w14:paraId="2DA862E8" w14:textId="77777777" w:rsidTr="00313151">
        <w:tc>
          <w:tcPr>
            <w:tcW w:w="1959" w:type="dxa"/>
            <w:tcBorders>
              <w:top w:val="nil"/>
              <w:left w:val="nil"/>
              <w:bottom w:val="nil"/>
              <w:right w:val="nil"/>
            </w:tcBorders>
            <w:shd w:val="clear" w:color="auto" w:fill="auto"/>
            <w:tcMar>
              <w:top w:w="0" w:type="dxa"/>
              <w:left w:w="108" w:type="dxa"/>
              <w:bottom w:w="0" w:type="dxa"/>
              <w:right w:w="108" w:type="dxa"/>
            </w:tcMar>
            <w:hideMark/>
          </w:tcPr>
          <w:p w14:paraId="3C63CDC2" w14:textId="77777777" w:rsidR="00313151" w:rsidRPr="00313151" w:rsidRDefault="00313151" w:rsidP="00313151">
            <w:pPr>
              <w:spacing w:after="0" w:line="360" w:lineRule="auto"/>
              <w:jc w:val="both"/>
              <w:rPr>
                <w:rFonts w:eastAsia="Times New Roman" w:cs="Times New Roman"/>
                <w:szCs w:val="24"/>
                <w:highlight w:val="yellow"/>
                <w:lang w:eastAsia="es-CO"/>
              </w:rPr>
            </w:pPr>
            <w:r w:rsidRPr="00313151">
              <w:rPr>
                <w:rFonts w:eastAsia="Times New Roman" w:cs="Times New Roman"/>
                <w:b/>
                <w:bCs/>
                <w:szCs w:val="24"/>
                <w:highlight w:val="yellow"/>
                <w:lang w:eastAsia="es-CO"/>
              </w:rPr>
              <w:t>Fuentes formales:</w:t>
            </w:r>
          </w:p>
        </w:tc>
        <w:tc>
          <w:tcPr>
            <w:tcW w:w="236" w:type="dxa"/>
            <w:tcBorders>
              <w:top w:val="nil"/>
              <w:left w:val="nil"/>
              <w:bottom w:val="nil"/>
              <w:right w:val="nil"/>
            </w:tcBorders>
            <w:shd w:val="clear" w:color="auto" w:fill="auto"/>
            <w:tcMar>
              <w:top w:w="0" w:type="dxa"/>
              <w:left w:w="108" w:type="dxa"/>
              <w:bottom w:w="0" w:type="dxa"/>
              <w:right w:w="108" w:type="dxa"/>
            </w:tcMar>
            <w:hideMark/>
          </w:tcPr>
          <w:p w14:paraId="5BD95D72" w14:textId="77777777" w:rsidR="00313151" w:rsidRPr="00313151" w:rsidRDefault="00313151" w:rsidP="00313151">
            <w:pPr>
              <w:spacing w:after="0" w:line="360" w:lineRule="auto"/>
              <w:jc w:val="both"/>
              <w:rPr>
                <w:rFonts w:eastAsia="Times New Roman" w:cs="Times New Roman"/>
                <w:szCs w:val="24"/>
                <w:highlight w:val="yellow"/>
                <w:lang w:eastAsia="es-CO"/>
              </w:rPr>
            </w:pPr>
            <w:r w:rsidRPr="00313151">
              <w:rPr>
                <w:rFonts w:eastAsia="Times New Roman" w:cs="Times New Roman"/>
                <w:szCs w:val="24"/>
                <w:highlight w:val="yellow"/>
                <w:lang w:eastAsia="es-CO"/>
              </w:rPr>
              <w:t> </w:t>
            </w:r>
          </w:p>
        </w:tc>
        <w:tc>
          <w:tcPr>
            <w:tcW w:w="236" w:type="dxa"/>
            <w:tcBorders>
              <w:top w:val="nil"/>
              <w:left w:val="nil"/>
              <w:bottom w:val="nil"/>
              <w:right w:val="nil"/>
            </w:tcBorders>
            <w:shd w:val="clear" w:color="auto" w:fill="auto"/>
            <w:tcMar>
              <w:top w:w="0" w:type="dxa"/>
              <w:left w:w="108" w:type="dxa"/>
              <w:bottom w:w="0" w:type="dxa"/>
              <w:right w:w="108" w:type="dxa"/>
            </w:tcMar>
            <w:hideMark/>
          </w:tcPr>
          <w:p w14:paraId="3CE2D3AD" w14:textId="77777777" w:rsidR="00313151" w:rsidRPr="00313151" w:rsidRDefault="00313151" w:rsidP="00313151">
            <w:pPr>
              <w:spacing w:after="0" w:line="360" w:lineRule="auto"/>
              <w:jc w:val="both"/>
              <w:rPr>
                <w:rFonts w:eastAsia="Times New Roman" w:cs="Times New Roman"/>
                <w:szCs w:val="24"/>
                <w:highlight w:val="yellow"/>
                <w:lang w:eastAsia="es-CO"/>
              </w:rPr>
            </w:pPr>
            <w:r w:rsidRPr="00313151">
              <w:rPr>
                <w:rFonts w:eastAsia="Times New Roman" w:cs="Times New Roman"/>
                <w:szCs w:val="24"/>
                <w:highlight w:val="yellow"/>
                <w:lang w:eastAsia="es-CO"/>
              </w:rPr>
              <w:t> </w:t>
            </w:r>
          </w:p>
        </w:tc>
        <w:tc>
          <w:tcPr>
            <w:tcW w:w="6329" w:type="dxa"/>
            <w:tcBorders>
              <w:top w:val="nil"/>
              <w:left w:val="nil"/>
              <w:bottom w:val="nil"/>
              <w:right w:val="nil"/>
            </w:tcBorders>
            <w:shd w:val="clear" w:color="auto" w:fill="auto"/>
            <w:tcMar>
              <w:top w:w="0" w:type="dxa"/>
              <w:left w:w="108" w:type="dxa"/>
              <w:bottom w:w="0" w:type="dxa"/>
              <w:right w:w="108" w:type="dxa"/>
            </w:tcMar>
            <w:hideMark/>
          </w:tcPr>
          <w:p w14:paraId="64DF77F3" w14:textId="77777777" w:rsidR="00313151" w:rsidRPr="00313151" w:rsidRDefault="00313151" w:rsidP="00313151">
            <w:pPr>
              <w:spacing w:after="0" w:line="360" w:lineRule="auto"/>
              <w:jc w:val="both"/>
              <w:rPr>
                <w:rFonts w:eastAsia="Times New Roman" w:cs="Times New Roman"/>
                <w:szCs w:val="24"/>
                <w:highlight w:val="yellow"/>
                <w:lang w:eastAsia="es-CO"/>
              </w:rPr>
            </w:pPr>
            <w:r w:rsidRPr="00313151">
              <w:rPr>
                <w:rFonts w:eastAsia="Times New Roman" w:cs="Times New Roman"/>
                <w:szCs w:val="24"/>
                <w:highlight w:val="yellow"/>
                <w:lang w:eastAsia="es-CO"/>
              </w:rPr>
              <w:t>Artículo 268 de la Ley 1955 de 2019</w:t>
            </w:r>
          </w:p>
          <w:p w14:paraId="6C0998E4" w14:textId="77777777" w:rsidR="00313151" w:rsidRPr="00313151" w:rsidRDefault="00313151" w:rsidP="00313151">
            <w:pPr>
              <w:spacing w:after="0" w:line="360" w:lineRule="auto"/>
              <w:jc w:val="both"/>
              <w:rPr>
                <w:rFonts w:eastAsia="Times New Roman" w:cs="Times New Roman"/>
                <w:szCs w:val="24"/>
                <w:highlight w:val="yellow"/>
                <w:lang w:eastAsia="es-CO"/>
              </w:rPr>
            </w:pPr>
            <w:r w:rsidRPr="00313151">
              <w:rPr>
                <w:rFonts w:eastAsia="Times New Roman" w:cs="Times New Roman"/>
                <w:szCs w:val="24"/>
                <w:highlight w:val="yellow"/>
                <w:lang w:eastAsia="es-CO"/>
              </w:rPr>
              <w:t>Artículo 20 del Código de Comercio</w:t>
            </w:r>
          </w:p>
          <w:p w14:paraId="473B4715" w14:textId="77777777" w:rsidR="00313151" w:rsidRPr="00313151" w:rsidRDefault="00313151" w:rsidP="00313151">
            <w:pPr>
              <w:spacing w:after="0" w:line="360" w:lineRule="auto"/>
              <w:jc w:val="both"/>
              <w:rPr>
                <w:rFonts w:eastAsia="Times New Roman" w:cs="Times New Roman"/>
                <w:szCs w:val="24"/>
                <w:highlight w:val="yellow"/>
                <w:lang w:eastAsia="es-CO"/>
              </w:rPr>
            </w:pPr>
            <w:hyperlink r:id="rId4" w:tooltip="Estatuto Tributario CETA" w:history="1">
              <w:r w:rsidRPr="00313151">
                <w:rPr>
                  <w:rFonts w:eastAsia="Times New Roman" w:cs="Times New Roman"/>
                  <w:color w:val="0089E1"/>
                  <w:szCs w:val="24"/>
                  <w:highlight w:val="yellow"/>
                  <w:lang w:eastAsia="es-CO"/>
                </w:rPr>
                <w:t>Artículo 102</w:t>
              </w:r>
            </w:hyperlink>
            <w:r w:rsidRPr="00313151">
              <w:rPr>
                <w:rFonts w:eastAsia="Times New Roman" w:cs="Times New Roman"/>
                <w:szCs w:val="24"/>
                <w:highlight w:val="yellow"/>
                <w:lang w:eastAsia="es-CO"/>
              </w:rPr>
              <w:t> del Estatuto Tributario</w:t>
            </w:r>
          </w:p>
          <w:p w14:paraId="4822CBF7" w14:textId="77777777" w:rsidR="00313151" w:rsidRPr="00313151" w:rsidRDefault="00313151" w:rsidP="00313151">
            <w:pPr>
              <w:spacing w:after="0" w:line="360" w:lineRule="auto"/>
              <w:jc w:val="both"/>
              <w:rPr>
                <w:rFonts w:eastAsia="Times New Roman" w:cs="Times New Roman"/>
                <w:szCs w:val="24"/>
                <w:highlight w:val="yellow"/>
                <w:lang w:eastAsia="es-CO"/>
              </w:rPr>
            </w:pPr>
            <w:r w:rsidRPr="00313151">
              <w:rPr>
                <w:rFonts w:eastAsia="Times New Roman" w:cs="Times New Roman"/>
                <w:szCs w:val="24"/>
                <w:highlight w:val="yellow"/>
                <w:lang w:eastAsia="es-CO"/>
              </w:rPr>
              <w:t>Artículos 1.2.1.23.2.1., 1.2.1.23.2.2. y 1.2.1.23.2.8. del Decreto 1625 de 2016</w:t>
            </w:r>
          </w:p>
          <w:p w14:paraId="79F7ACAD" w14:textId="77777777" w:rsidR="00313151" w:rsidRPr="00313151" w:rsidRDefault="00313151" w:rsidP="00313151">
            <w:pPr>
              <w:spacing w:after="0" w:line="360" w:lineRule="auto"/>
              <w:jc w:val="both"/>
              <w:rPr>
                <w:rFonts w:eastAsia="Times New Roman" w:cs="Times New Roman"/>
                <w:szCs w:val="24"/>
                <w:highlight w:val="yellow"/>
                <w:lang w:eastAsia="es-CO"/>
              </w:rPr>
            </w:pPr>
            <w:r w:rsidRPr="00313151">
              <w:rPr>
                <w:rFonts w:eastAsia="Times New Roman" w:cs="Times New Roman"/>
                <w:szCs w:val="24"/>
                <w:highlight w:val="yellow"/>
                <w:lang w:eastAsia="es-CO"/>
              </w:rPr>
              <w:t>Resolución DIAN No. 000114 de 2020</w:t>
            </w:r>
          </w:p>
        </w:tc>
      </w:tr>
    </w:tbl>
    <w:p w14:paraId="2FE73413" w14:textId="77777777" w:rsidR="00313151" w:rsidRPr="00313151" w:rsidRDefault="00313151" w:rsidP="00313151">
      <w:pPr>
        <w:spacing w:after="0" w:line="360" w:lineRule="auto"/>
        <w:jc w:val="both"/>
        <w:rPr>
          <w:rFonts w:eastAsia="Times New Roman" w:cs="Times New Roman"/>
          <w:color w:val="000000"/>
          <w:szCs w:val="24"/>
          <w:lang w:eastAsia="es-CO"/>
        </w:rPr>
      </w:pPr>
      <w:r w:rsidRPr="00313151">
        <w:rPr>
          <w:rFonts w:eastAsia="Times New Roman" w:cs="Times New Roman"/>
          <w:color w:val="000000"/>
          <w:szCs w:val="24"/>
          <w:lang w:eastAsia="es-CO"/>
        </w:rPr>
        <w:t> </w:t>
      </w:r>
    </w:p>
    <w:p w14:paraId="53C595EB" w14:textId="77777777" w:rsidR="00313151" w:rsidRPr="00313151" w:rsidRDefault="00313151" w:rsidP="00313151">
      <w:pPr>
        <w:spacing w:after="0" w:line="360" w:lineRule="auto"/>
        <w:jc w:val="both"/>
        <w:rPr>
          <w:rFonts w:eastAsia="Times New Roman" w:cs="Times New Roman"/>
          <w:color w:val="000000"/>
          <w:szCs w:val="24"/>
          <w:lang w:eastAsia="es-CO"/>
        </w:rPr>
      </w:pPr>
      <w:r w:rsidRPr="00313151">
        <w:rPr>
          <w:rFonts w:eastAsia="Times New Roman" w:cs="Times New Roman"/>
          <w:color w:val="000000"/>
          <w:szCs w:val="24"/>
          <w:lang w:eastAsia="es-CO"/>
        </w:rPr>
        <w:t> </w:t>
      </w:r>
    </w:p>
    <w:p w14:paraId="5E152A1E" w14:textId="77777777" w:rsidR="00313151" w:rsidRPr="00313151" w:rsidRDefault="00313151" w:rsidP="00313151">
      <w:pPr>
        <w:spacing w:after="0" w:line="360" w:lineRule="auto"/>
        <w:jc w:val="both"/>
        <w:rPr>
          <w:rFonts w:eastAsia="Times New Roman" w:cs="Times New Roman"/>
          <w:color w:val="000000"/>
          <w:szCs w:val="24"/>
          <w:lang w:eastAsia="es-CO"/>
        </w:rPr>
      </w:pPr>
      <w:r w:rsidRPr="00313151">
        <w:rPr>
          <w:rFonts w:eastAsia="Times New Roman" w:cs="Times New Roman"/>
          <w:color w:val="000000"/>
          <w:szCs w:val="24"/>
          <w:lang w:eastAsia="es-CO"/>
        </w:rPr>
        <w:t>Cordial saludo.</w:t>
      </w:r>
    </w:p>
    <w:p w14:paraId="6CFDA141" w14:textId="77777777" w:rsidR="00313151" w:rsidRPr="00313151" w:rsidRDefault="00313151" w:rsidP="00313151">
      <w:pPr>
        <w:spacing w:after="0" w:line="360" w:lineRule="auto"/>
        <w:jc w:val="both"/>
        <w:rPr>
          <w:rFonts w:eastAsia="Times New Roman" w:cs="Times New Roman"/>
          <w:color w:val="000000"/>
          <w:szCs w:val="24"/>
          <w:lang w:eastAsia="es-CO"/>
        </w:rPr>
      </w:pPr>
      <w:r w:rsidRPr="00313151">
        <w:rPr>
          <w:rFonts w:eastAsia="Times New Roman" w:cs="Times New Roman"/>
          <w:color w:val="000000"/>
          <w:szCs w:val="24"/>
          <w:lang w:eastAsia="es-CO"/>
        </w:rPr>
        <w:t> </w:t>
      </w:r>
    </w:p>
    <w:p w14:paraId="59202B14" w14:textId="77777777" w:rsidR="00313151" w:rsidRPr="00313151" w:rsidRDefault="00313151" w:rsidP="00313151">
      <w:pPr>
        <w:spacing w:after="0" w:line="360" w:lineRule="auto"/>
        <w:jc w:val="both"/>
        <w:rPr>
          <w:rFonts w:eastAsia="Times New Roman" w:cs="Times New Roman"/>
          <w:color w:val="000000"/>
          <w:szCs w:val="24"/>
          <w:lang w:eastAsia="es-CO"/>
        </w:rPr>
      </w:pPr>
      <w:r w:rsidRPr="00313151">
        <w:rPr>
          <w:rFonts w:eastAsia="Times New Roman" w:cs="Times New Roman"/>
          <w:color w:val="000000"/>
          <w:szCs w:val="24"/>
          <w:lang w:eastAsia="es-CO"/>
        </w:rPr>
        <w:t>De conformidad con el artículo 56 del Decreto 1742 de 2020, este Despacho está facultado para absolver las consultas escritas generales que se formulen sobre la interpretación y aplicación de las normas tributarias, aduaneras y de fiscalización cambiaria, en el marco de las competencias de la Dirección de Impuestos y Aduanas Nacionales. Por consiguiente, no corresponde a este Despacho, en ejercicio de las funciones descritas anteriormente, prestar asesoría específica para atender casos particulares, ni juzgar o calificar las decisiones tomadas por otras dependencias o entidades.</w:t>
      </w:r>
    </w:p>
    <w:p w14:paraId="422190D5" w14:textId="77777777" w:rsidR="00313151" w:rsidRPr="00313151" w:rsidRDefault="00313151" w:rsidP="00313151">
      <w:pPr>
        <w:spacing w:after="0" w:line="360" w:lineRule="auto"/>
        <w:jc w:val="both"/>
        <w:rPr>
          <w:rFonts w:eastAsia="Times New Roman" w:cs="Times New Roman"/>
          <w:color w:val="000000"/>
          <w:szCs w:val="24"/>
          <w:lang w:eastAsia="es-CO"/>
        </w:rPr>
      </w:pPr>
      <w:r w:rsidRPr="00313151">
        <w:rPr>
          <w:rFonts w:eastAsia="Times New Roman" w:cs="Times New Roman"/>
          <w:color w:val="000000"/>
          <w:szCs w:val="24"/>
          <w:lang w:eastAsia="es-CO"/>
        </w:rPr>
        <w:t> </w:t>
      </w:r>
    </w:p>
    <w:p w14:paraId="1CBE0ACE" w14:textId="77777777" w:rsidR="00313151" w:rsidRPr="00313151" w:rsidRDefault="00313151" w:rsidP="00313151">
      <w:pPr>
        <w:spacing w:after="0" w:line="360" w:lineRule="auto"/>
        <w:jc w:val="both"/>
        <w:rPr>
          <w:rFonts w:eastAsia="Times New Roman" w:cs="Times New Roman"/>
          <w:color w:val="000000"/>
          <w:szCs w:val="24"/>
          <w:lang w:eastAsia="es-CO"/>
        </w:rPr>
      </w:pPr>
      <w:r w:rsidRPr="00313151">
        <w:rPr>
          <w:rFonts w:eastAsia="Times New Roman" w:cs="Times New Roman"/>
          <w:color w:val="000000"/>
          <w:szCs w:val="24"/>
          <w:lang w:eastAsia="es-CO"/>
        </w:rPr>
        <w:t>Mediante el radicado de la referencia, los peticionarios formulan unos planteamientos relacionados con la Zona Económica y Social Especial – ZESE cuyo entendimiento solicitan a este Despacho confirmar, así:</w:t>
      </w:r>
    </w:p>
    <w:p w14:paraId="41B148FE" w14:textId="77777777" w:rsidR="00313151" w:rsidRPr="00313151" w:rsidRDefault="00313151" w:rsidP="00313151">
      <w:pPr>
        <w:spacing w:after="0" w:line="360" w:lineRule="auto"/>
        <w:jc w:val="both"/>
        <w:rPr>
          <w:rFonts w:eastAsia="Times New Roman" w:cs="Times New Roman"/>
          <w:color w:val="000000"/>
          <w:szCs w:val="24"/>
          <w:lang w:eastAsia="es-CO"/>
        </w:rPr>
      </w:pPr>
      <w:r w:rsidRPr="00313151">
        <w:rPr>
          <w:rFonts w:eastAsia="Times New Roman" w:cs="Times New Roman"/>
          <w:b/>
          <w:bCs/>
          <w:color w:val="000000"/>
          <w:szCs w:val="24"/>
          <w:lang w:eastAsia="es-CO"/>
        </w:rPr>
        <w:t> </w:t>
      </w:r>
    </w:p>
    <w:p w14:paraId="494A0F0A" w14:textId="77777777" w:rsidR="00313151" w:rsidRPr="00313151" w:rsidRDefault="00313151" w:rsidP="00313151">
      <w:pPr>
        <w:spacing w:after="0" w:line="360" w:lineRule="auto"/>
        <w:ind w:left="284"/>
        <w:jc w:val="both"/>
        <w:rPr>
          <w:rFonts w:eastAsia="Times New Roman" w:cs="Times New Roman"/>
          <w:color w:val="000000"/>
          <w:szCs w:val="24"/>
          <w:lang w:eastAsia="es-CO"/>
        </w:rPr>
      </w:pPr>
      <w:r w:rsidRPr="00313151">
        <w:rPr>
          <w:rFonts w:eastAsia="Times New Roman" w:cs="Times New Roman"/>
          <w:b/>
          <w:bCs/>
          <w:color w:val="000000"/>
          <w:szCs w:val="24"/>
          <w:lang w:eastAsia="es-CO"/>
        </w:rPr>
        <w:t>1. </w:t>
      </w:r>
      <w:r w:rsidRPr="00313151">
        <w:rPr>
          <w:rFonts w:eastAsia="Times New Roman" w:cs="Times New Roman"/>
          <w:b/>
          <w:bCs/>
          <w:i/>
          <w:iCs/>
          <w:color w:val="000000"/>
          <w:szCs w:val="24"/>
          <w:lang w:eastAsia="es-CO"/>
        </w:rPr>
        <w:t>“Son </w:t>
      </w:r>
      <w:r w:rsidRPr="00313151">
        <w:rPr>
          <w:rFonts w:eastAsia="Times New Roman" w:cs="Times New Roman"/>
          <w:b/>
          <w:bCs/>
          <w:i/>
          <w:iCs/>
          <w:color w:val="000000"/>
          <w:szCs w:val="24"/>
          <w:u w:val="single"/>
          <w:lang w:eastAsia="es-CO"/>
        </w:rPr>
        <w:t>actividades</w:t>
      </w:r>
      <w:r w:rsidRPr="00313151">
        <w:rPr>
          <w:rFonts w:eastAsia="Times New Roman" w:cs="Times New Roman"/>
          <w:b/>
          <w:bCs/>
          <w:i/>
          <w:iCs/>
          <w:color w:val="000000"/>
          <w:szCs w:val="24"/>
          <w:lang w:eastAsia="es-CO"/>
        </w:rPr>
        <w:t> beneficiarias del régimen ZESE en el sector de la construcción </w:t>
      </w:r>
      <w:r w:rsidRPr="00313151">
        <w:rPr>
          <w:rFonts w:eastAsia="Times New Roman" w:cs="Times New Roman"/>
          <w:b/>
          <w:bCs/>
          <w:i/>
          <w:iCs/>
          <w:color w:val="000000"/>
          <w:szCs w:val="24"/>
          <w:u w:val="single"/>
          <w:lang w:eastAsia="es-CO"/>
        </w:rPr>
        <w:t>las correspondientes a la comercialización de edificios o unidades residenciales o no residenciales construidos por el contribuyente</w:t>
      </w:r>
      <w:r w:rsidRPr="00313151">
        <w:rPr>
          <w:rFonts w:eastAsia="Times New Roman" w:cs="Times New Roman"/>
          <w:b/>
          <w:bCs/>
          <w:i/>
          <w:iCs/>
          <w:color w:val="000000"/>
          <w:szCs w:val="24"/>
          <w:lang w:eastAsia="es-CO"/>
        </w:rPr>
        <w:t>, cuando le generen al contribuyente del impuesto sobre la renta la </w:t>
      </w:r>
      <w:r w:rsidRPr="00313151">
        <w:rPr>
          <w:rFonts w:eastAsia="Times New Roman" w:cs="Times New Roman"/>
          <w:b/>
          <w:bCs/>
          <w:i/>
          <w:iCs/>
          <w:color w:val="000000"/>
          <w:szCs w:val="24"/>
          <w:u w:val="single"/>
          <w:lang w:eastAsia="es-CO"/>
        </w:rPr>
        <w:t>mayor cantidad de ingresos fiscales en el período gravable</w:t>
      </w:r>
      <w:r w:rsidRPr="00313151">
        <w:rPr>
          <w:rFonts w:eastAsia="Times New Roman" w:cs="Times New Roman"/>
          <w:b/>
          <w:bCs/>
          <w:i/>
          <w:iCs/>
          <w:color w:val="000000"/>
          <w:szCs w:val="24"/>
          <w:lang w:eastAsia="es-CO"/>
        </w:rPr>
        <w:t>, esto es, cuando más del cincuenta por ciento (50%) del total de los ingresos fiscales percibidos por el contribuyente en el respectivo período gravable provengan de dichas actividades” </w:t>
      </w:r>
      <w:r w:rsidRPr="00313151">
        <w:rPr>
          <w:rFonts w:eastAsia="Times New Roman" w:cs="Times New Roman"/>
          <w:b/>
          <w:bCs/>
          <w:color w:val="000000"/>
          <w:szCs w:val="24"/>
          <w:lang w:eastAsia="es-CO"/>
        </w:rPr>
        <w:t>(Subrayado fuera de texto)</w:t>
      </w:r>
      <w:r w:rsidRPr="00313151">
        <w:rPr>
          <w:rFonts w:eastAsia="Times New Roman" w:cs="Times New Roman"/>
          <w:b/>
          <w:bCs/>
          <w:i/>
          <w:iCs/>
          <w:color w:val="000000"/>
          <w:szCs w:val="24"/>
          <w:lang w:eastAsia="es-CO"/>
        </w:rPr>
        <w:t>.</w:t>
      </w:r>
    </w:p>
    <w:p w14:paraId="392FD983" w14:textId="77777777" w:rsidR="00313151" w:rsidRPr="00313151" w:rsidRDefault="00313151" w:rsidP="00313151">
      <w:pPr>
        <w:spacing w:after="0" w:line="360" w:lineRule="auto"/>
        <w:ind w:left="284"/>
        <w:jc w:val="both"/>
        <w:rPr>
          <w:rFonts w:eastAsia="Times New Roman" w:cs="Times New Roman"/>
          <w:color w:val="000000"/>
          <w:szCs w:val="24"/>
          <w:lang w:eastAsia="es-CO"/>
        </w:rPr>
      </w:pPr>
      <w:r w:rsidRPr="00313151">
        <w:rPr>
          <w:rFonts w:eastAsia="Times New Roman" w:cs="Times New Roman"/>
          <w:b/>
          <w:bCs/>
          <w:i/>
          <w:iCs/>
          <w:color w:val="000000"/>
          <w:szCs w:val="24"/>
          <w:lang w:eastAsia="es-CO"/>
        </w:rPr>
        <w:lastRenderedPageBreak/>
        <w:t> </w:t>
      </w:r>
    </w:p>
    <w:p w14:paraId="7BB8391F" w14:textId="77777777" w:rsidR="00313151" w:rsidRPr="00313151" w:rsidRDefault="00313151" w:rsidP="00313151">
      <w:pPr>
        <w:spacing w:after="0" w:line="360" w:lineRule="auto"/>
        <w:ind w:left="284"/>
        <w:jc w:val="both"/>
        <w:rPr>
          <w:rFonts w:eastAsia="Times New Roman" w:cs="Times New Roman"/>
          <w:color w:val="000000"/>
          <w:szCs w:val="24"/>
          <w:lang w:eastAsia="es-CO"/>
        </w:rPr>
      </w:pPr>
      <w:r w:rsidRPr="00313151">
        <w:rPr>
          <w:rFonts w:eastAsia="Times New Roman" w:cs="Times New Roman"/>
          <w:b/>
          <w:bCs/>
          <w:i/>
          <w:iCs/>
          <w:color w:val="000000"/>
          <w:szCs w:val="24"/>
          <w:lang w:eastAsia="es-CO"/>
        </w:rPr>
        <w:t>“Aclarar si las </w:t>
      </w:r>
      <w:r w:rsidRPr="00313151">
        <w:rPr>
          <w:rFonts w:eastAsia="Times New Roman" w:cs="Times New Roman"/>
          <w:b/>
          <w:bCs/>
          <w:i/>
          <w:iCs/>
          <w:color w:val="000000"/>
          <w:szCs w:val="24"/>
          <w:u w:val="single"/>
          <w:lang w:eastAsia="es-CO"/>
        </w:rPr>
        <w:t>actividades</w:t>
      </w:r>
      <w:r w:rsidRPr="00313151">
        <w:rPr>
          <w:rFonts w:eastAsia="Times New Roman" w:cs="Times New Roman"/>
          <w:b/>
          <w:bCs/>
          <w:i/>
          <w:iCs/>
          <w:color w:val="000000"/>
          <w:szCs w:val="24"/>
          <w:lang w:eastAsia="es-CO"/>
        </w:rPr>
        <w:t> consignadas en la Sección F. Construcción de la Resolución 114 del 21 de diciembre de 2020, estarían cobijadas por el beneficio del régimen ZESE” </w:t>
      </w:r>
      <w:r w:rsidRPr="00313151">
        <w:rPr>
          <w:rFonts w:eastAsia="Times New Roman" w:cs="Times New Roman"/>
          <w:b/>
          <w:bCs/>
          <w:color w:val="000000"/>
          <w:szCs w:val="24"/>
          <w:lang w:eastAsia="es-CO"/>
        </w:rPr>
        <w:t>(Subrayado fuera de texto).</w:t>
      </w:r>
    </w:p>
    <w:p w14:paraId="657465DA" w14:textId="77777777" w:rsidR="00313151" w:rsidRPr="00313151" w:rsidRDefault="00313151" w:rsidP="00313151">
      <w:pPr>
        <w:spacing w:after="0" w:line="360" w:lineRule="auto"/>
        <w:jc w:val="both"/>
        <w:rPr>
          <w:rFonts w:eastAsia="Times New Roman" w:cs="Times New Roman"/>
          <w:color w:val="000000"/>
          <w:szCs w:val="24"/>
          <w:lang w:eastAsia="es-CO"/>
        </w:rPr>
      </w:pPr>
      <w:r w:rsidRPr="00313151">
        <w:rPr>
          <w:rFonts w:eastAsia="Times New Roman" w:cs="Times New Roman"/>
          <w:color w:val="000000"/>
          <w:szCs w:val="24"/>
          <w:lang w:eastAsia="es-CO"/>
        </w:rPr>
        <w:t> </w:t>
      </w:r>
    </w:p>
    <w:p w14:paraId="3D744552" w14:textId="77777777" w:rsidR="00313151" w:rsidRPr="00313151" w:rsidRDefault="00313151" w:rsidP="00313151">
      <w:pPr>
        <w:spacing w:after="0" w:line="360" w:lineRule="auto"/>
        <w:jc w:val="both"/>
        <w:rPr>
          <w:rFonts w:eastAsia="Times New Roman" w:cs="Times New Roman"/>
          <w:color w:val="000000"/>
          <w:szCs w:val="24"/>
          <w:lang w:eastAsia="es-CO"/>
        </w:rPr>
      </w:pPr>
      <w:r w:rsidRPr="00313151">
        <w:rPr>
          <w:rFonts w:eastAsia="Times New Roman" w:cs="Times New Roman"/>
          <w:color w:val="000000"/>
          <w:szCs w:val="24"/>
          <w:lang w:eastAsia="es-CO"/>
        </w:rPr>
        <w:t>Sobre el particular, entiende este Despacho que los peticionarios solicitan confirmar si las actividades de comercialización directa de edificios o unidades residenciales o no residenciales construidos por los mismos contribuyentes dentro del territorio ZESE ostentan la naturaleza de una actividad comercial que pueda dar lugar a la aplicación del régimen ZESE. Así, se considera lo siguiente:</w:t>
      </w:r>
    </w:p>
    <w:p w14:paraId="30942E8F" w14:textId="77777777" w:rsidR="00313151" w:rsidRPr="00313151" w:rsidRDefault="00313151" w:rsidP="00313151">
      <w:pPr>
        <w:spacing w:after="0" w:line="360" w:lineRule="auto"/>
        <w:jc w:val="both"/>
        <w:rPr>
          <w:rFonts w:eastAsia="Times New Roman" w:cs="Times New Roman"/>
          <w:color w:val="000000"/>
          <w:szCs w:val="24"/>
          <w:lang w:eastAsia="es-CO"/>
        </w:rPr>
      </w:pPr>
      <w:r w:rsidRPr="00313151">
        <w:rPr>
          <w:rFonts w:eastAsia="Times New Roman" w:cs="Times New Roman"/>
          <w:color w:val="000000"/>
          <w:szCs w:val="24"/>
          <w:lang w:eastAsia="es-CO"/>
        </w:rPr>
        <w:t> </w:t>
      </w:r>
    </w:p>
    <w:p w14:paraId="3FCB00A3" w14:textId="77777777" w:rsidR="00313151" w:rsidRPr="00313151" w:rsidRDefault="00313151" w:rsidP="00313151">
      <w:pPr>
        <w:spacing w:after="0" w:line="360" w:lineRule="auto"/>
        <w:jc w:val="both"/>
        <w:rPr>
          <w:rFonts w:eastAsia="Times New Roman" w:cs="Times New Roman"/>
          <w:b/>
          <w:bCs/>
          <w:color w:val="000000"/>
          <w:sz w:val="28"/>
          <w:szCs w:val="28"/>
          <w:lang w:eastAsia="es-CO"/>
        </w:rPr>
      </w:pPr>
      <w:r w:rsidRPr="00313151">
        <w:rPr>
          <w:rFonts w:eastAsia="Times New Roman" w:cs="Times New Roman"/>
          <w:b/>
          <w:bCs/>
          <w:color w:val="000000"/>
          <w:sz w:val="28"/>
          <w:szCs w:val="28"/>
          <w:highlight w:val="yellow"/>
          <w:lang w:eastAsia="es-CO"/>
        </w:rPr>
        <w:t>En primer lugar, es importante señalar que el régimen especial en materia tributaria creado para las Zonas Económicas y Sociales Especiales - ZESE tiene por objeto atraer inversión nacional y extranjera y, así, contribuir al mejoramiento de las condiciones de vida de la población y a la generación de empleo en dichas zonas del país.</w:t>
      </w:r>
    </w:p>
    <w:p w14:paraId="69E43B23" w14:textId="77777777" w:rsidR="00313151" w:rsidRPr="00313151" w:rsidRDefault="00313151" w:rsidP="00313151">
      <w:pPr>
        <w:spacing w:after="0" w:line="360" w:lineRule="auto"/>
        <w:jc w:val="both"/>
        <w:rPr>
          <w:rFonts w:eastAsia="Times New Roman" w:cs="Times New Roman"/>
          <w:color w:val="000000"/>
          <w:szCs w:val="24"/>
          <w:lang w:eastAsia="es-CO"/>
        </w:rPr>
      </w:pPr>
      <w:r w:rsidRPr="00313151">
        <w:rPr>
          <w:rFonts w:eastAsia="Times New Roman" w:cs="Times New Roman"/>
          <w:color w:val="000000"/>
          <w:szCs w:val="24"/>
          <w:lang w:eastAsia="es-CO"/>
        </w:rPr>
        <w:t> </w:t>
      </w:r>
    </w:p>
    <w:p w14:paraId="73BDAA51" w14:textId="77777777" w:rsidR="00313151" w:rsidRPr="00313151" w:rsidRDefault="00313151" w:rsidP="00313151">
      <w:pPr>
        <w:spacing w:after="0" w:line="360" w:lineRule="auto"/>
        <w:jc w:val="both"/>
        <w:rPr>
          <w:rFonts w:eastAsia="Times New Roman" w:cs="Times New Roman"/>
          <w:color w:val="000000"/>
          <w:szCs w:val="24"/>
          <w:lang w:eastAsia="es-CO"/>
        </w:rPr>
      </w:pPr>
      <w:r w:rsidRPr="00313151">
        <w:rPr>
          <w:rFonts w:eastAsia="Times New Roman" w:cs="Times New Roman"/>
          <w:color w:val="000000"/>
          <w:szCs w:val="24"/>
          <w:lang w:eastAsia="es-CO"/>
        </w:rPr>
        <w:t>De acuerdo con el artículo 268 de la Ley 1955 de 2019, el régimen especial en materia tributaria ZESE aplica -en términos generales- a las </w:t>
      </w:r>
      <w:r w:rsidRPr="00313151">
        <w:rPr>
          <w:rFonts w:eastAsia="Times New Roman" w:cs="Times New Roman"/>
          <w:color w:val="000000"/>
          <w:szCs w:val="24"/>
          <w:u w:val="single"/>
          <w:lang w:eastAsia="es-CO"/>
        </w:rPr>
        <w:t>sociedades comerciales</w:t>
      </w:r>
      <w:r w:rsidRPr="00313151">
        <w:rPr>
          <w:rFonts w:eastAsia="Times New Roman" w:cs="Times New Roman"/>
          <w:color w:val="000000"/>
          <w:szCs w:val="24"/>
          <w:lang w:eastAsia="es-CO"/>
        </w:rPr>
        <w:t> que, entre otras condiciones, tengan por actividad económica principal </w:t>
      </w:r>
      <w:r w:rsidRPr="00313151">
        <w:rPr>
          <w:rFonts w:eastAsia="Times New Roman" w:cs="Times New Roman"/>
          <w:i/>
          <w:iCs/>
          <w:color w:val="000000"/>
          <w:szCs w:val="24"/>
          <w:lang w:eastAsia="es-CO"/>
        </w:rPr>
        <w:t>“el desarrollo de actividades industriales, agropecuarias, </w:t>
      </w:r>
      <w:r w:rsidRPr="00313151">
        <w:rPr>
          <w:rFonts w:eastAsia="Times New Roman" w:cs="Times New Roman"/>
          <w:b/>
          <w:bCs/>
          <w:i/>
          <w:iCs/>
          <w:color w:val="000000"/>
          <w:szCs w:val="24"/>
          <w:u w:val="single"/>
          <w:lang w:eastAsia="es-CO"/>
        </w:rPr>
        <w:t>comerciales</w:t>
      </w:r>
      <w:r w:rsidRPr="00313151">
        <w:rPr>
          <w:rFonts w:eastAsia="Times New Roman" w:cs="Times New Roman"/>
          <w:i/>
          <w:iCs/>
          <w:color w:val="000000"/>
          <w:szCs w:val="24"/>
          <w:lang w:eastAsia="es-CO"/>
        </w:rPr>
        <w:t>, turísticas o de salud” </w:t>
      </w:r>
      <w:r w:rsidRPr="00313151">
        <w:rPr>
          <w:rFonts w:eastAsia="Times New Roman" w:cs="Times New Roman"/>
          <w:color w:val="000000"/>
          <w:szCs w:val="24"/>
          <w:lang w:eastAsia="es-CO"/>
        </w:rPr>
        <w:t>(subrayado y negrilla fuera de texto), las cuales deberán adelantarse en la misma ZESE. Así, este artículo determina que el beneficiario del régimen “</w:t>
      </w:r>
      <w:r w:rsidRPr="00313151">
        <w:rPr>
          <w:rFonts w:eastAsia="Times New Roman" w:cs="Times New Roman"/>
          <w:i/>
          <w:iCs/>
          <w:color w:val="000000"/>
          <w:szCs w:val="24"/>
          <w:u w:val="single"/>
          <w:lang w:eastAsia="es-CO"/>
        </w:rPr>
        <w:t>deberá desarrollar toda su actividad económica en la ZESE y los productos que prepare o provea podrán ser vendidos y despachados en la misma</w:t>
      </w:r>
      <w:r w:rsidRPr="00313151">
        <w:rPr>
          <w:rFonts w:eastAsia="Times New Roman" w:cs="Times New Roman"/>
          <w:i/>
          <w:iCs/>
          <w:color w:val="000000"/>
          <w:szCs w:val="24"/>
          <w:lang w:eastAsia="es-CO"/>
        </w:rPr>
        <w:t> o ser destinados a lugares del territorio nacional o al exterior</w:t>
      </w:r>
      <w:r w:rsidRPr="00313151">
        <w:rPr>
          <w:rFonts w:eastAsia="Times New Roman" w:cs="Times New Roman"/>
          <w:color w:val="000000"/>
          <w:szCs w:val="24"/>
          <w:lang w:eastAsia="es-CO"/>
        </w:rPr>
        <w:t>” (subrayado fuera de texto).</w:t>
      </w:r>
    </w:p>
    <w:p w14:paraId="4E3BE840" w14:textId="77777777" w:rsidR="00313151" w:rsidRPr="00313151" w:rsidRDefault="00313151" w:rsidP="00313151">
      <w:pPr>
        <w:spacing w:after="0" w:line="360" w:lineRule="auto"/>
        <w:jc w:val="both"/>
        <w:rPr>
          <w:rFonts w:eastAsia="Times New Roman" w:cs="Times New Roman"/>
          <w:color w:val="000000"/>
          <w:szCs w:val="24"/>
          <w:lang w:eastAsia="es-CO"/>
        </w:rPr>
      </w:pPr>
      <w:r w:rsidRPr="00313151">
        <w:rPr>
          <w:rFonts w:eastAsia="Times New Roman" w:cs="Times New Roman"/>
          <w:color w:val="000000"/>
          <w:szCs w:val="24"/>
          <w:lang w:eastAsia="es-CO"/>
        </w:rPr>
        <w:t> </w:t>
      </w:r>
    </w:p>
    <w:p w14:paraId="6B49BEC8" w14:textId="77777777" w:rsidR="00313151" w:rsidRPr="00313151" w:rsidRDefault="00313151" w:rsidP="00313151">
      <w:pPr>
        <w:spacing w:after="0" w:line="360" w:lineRule="auto"/>
        <w:jc w:val="both"/>
        <w:rPr>
          <w:rFonts w:eastAsia="Times New Roman" w:cs="Times New Roman"/>
          <w:color w:val="000000"/>
          <w:szCs w:val="24"/>
          <w:lang w:eastAsia="es-CO"/>
        </w:rPr>
      </w:pPr>
      <w:r w:rsidRPr="00313151">
        <w:rPr>
          <w:rFonts w:eastAsia="Times New Roman" w:cs="Times New Roman"/>
          <w:color w:val="000000"/>
          <w:szCs w:val="24"/>
          <w:lang w:eastAsia="es-CO"/>
        </w:rPr>
        <w:t>Lo antepuesto, salvo se trate de </w:t>
      </w:r>
      <w:r w:rsidRPr="00313151">
        <w:rPr>
          <w:rFonts w:eastAsia="Times New Roman" w:cs="Times New Roman"/>
          <w:i/>
          <w:iCs/>
          <w:color w:val="000000"/>
          <w:szCs w:val="24"/>
          <w:lang w:eastAsia="es-CO"/>
        </w:rPr>
        <w:t>“empresas dedicadas a la actividad portuaria o a las actividades de exploración y explotación de minerales e hidrocarburos”</w:t>
      </w:r>
      <w:r w:rsidRPr="00313151">
        <w:rPr>
          <w:rFonts w:eastAsia="Times New Roman" w:cs="Times New Roman"/>
          <w:color w:val="000000"/>
          <w:szCs w:val="24"/>
          <w:lang w:eastAsia="es-CO"/>
        </w:rPr>
        <w:t>, respecto de las cuales no es aplicable el citado artículo 268, según lo señala el parágrafo 3° de esta disposición normativa.</w:t>
      </w:r>
    </w:p>
    <w:p w14:paraId="0728EF34" w14:textId="77777777" w:rsidR="00313151" w:rsidRPr="00313151" w:rsidRDefault="00313151" w:rsidP="00313151">
      <w:pPr>
        <w:spacing w:after="0" w:line="360" w:lineRule="auto"/>
        <w:jc w:val="both"/>
        <w:rPr>
          <w:rFonts w:eastAsia="Times New Roman" w:cs="Times New Roman"/>
          <w:color w:val="000000"/>
          <w:szCs w:val="24"/>
          <w:lang w:eastAsia="es-CO"/>
        </w:rPr>
      </w:pPr>
      <w:r w:rsidRPr="00313151">
        <w:rPr>
          <w:rFonts w:eastAsia="Times New Roman" w:cs="Times New Roman"/>
          <w:color w:val="000000"/>
          <w:szCs w:val="24"/>
          <w:lang w:eastAsia="es-CO"/>
        </w:rPr>
        <w:t> </w:t>
      </w:r>
    </w:p>
    <w:p w14:paraId="486D4AC6" w14:textId="77777777" w:rsidR="00313151" w:rsidRPr="00313151" w:rsidRDefault="00313151" w:rsidP="00313151">
      <w:pPr>
        <w:spacing w:after="0" w:line="360" w:lineRule="auto"/>
        <w:jc w:val="both"/>
        <w:rPr>
          <w:rFonts w:eastAsia="Times New Roman" w:cs="Times New Roman"/>
          <w:color w:val="000000"/>
          <w:szCs w:val="24"/>
          <w:lang w:eastAsia="es-CO"/>
        </w:rPr>
      </w:pPr>
      <w:r w:rsidRPr="00313151">
        <w:rPr>
          <w:rFonts w:eastAsia="Times New Roman" w:cs="Times New Roman"/>
          <w:color w:val="000000"/>
          <w:szCs w:val="24"/>
          <w:lang w:eastAsia="es-CO"/>
        </w:rPr>
        <w:t>Al respecto, esta Subdirección mediante Oficio 018459 de julio 17 de 2019 especificó:</w:t>
      </w:r>
    </w:p>
    <w:p w14:paraId="23DA6034" w14:textId="77777777" w:rsidR="00313151" w:rsidRPr="00313151" w:rsidRDefault="00313151" w:rsidP="00313151">
      <w:pPr>
        <w:spacing w:after="0" w:line="360" w:lineRule="auto"/>
        <w:jc w:val="both"/>
        <w:rPr>
          <w:rFonts w:eastAsia="Times New Roman" w:cs="Times New Roman"/>
          <w:color w:val="000000"/>
          <w:szCs w:val="24"/>
          <w:lang w:eastAsia="es-CO"/>
        </w:rPr>
      </w:pPr>
      <w:r w:rsidRPr="00313151">
        <w:rPr>
          <w:rFonts w:eastAsia="Times New Roman" w:cs="Times New Roman"/>
          <w:i/>
          <w:iCs/>
          <w:color w:val="000000"/>
          <w:szCs w:val="24"/>
          <w:lang w:eastAsia="es-CO"/>
        </w:rPr>
        <w:t> </w:t>
      </w:r>
    </w:p>
    <w:p w14:paraId="0BA96F4E" w14:textId="77777777" w:rsidR="00313151" w:rsidRPr="00313151" w:rsidRDefault="00313151" w:rsidP="00313151">
      <w:pPr>
        <w:spacing w:after="0" w:line="360" w:lineRule="auto"/>
        <w:ind w:left="284"/>
        <w:jc w:val="both"/>
        <w:rPr>
          <w:rFonts w:eastAsia="Times New Roman" w:cs="Times New Roman"/>
          <w:color w:val="000000"/>
          <w:szCs w:val="24"/>
          <w:lang w:eastAsia="es-CO"/>
        </w:rPr>
      </w:pPr>
      <w:r w:rsidRPr="00313151">
        <w:rPr>
          <w:rFonts w:eastAsia="Times New Roman" w:cs="Times New Roman"/>
          <w:i/>
          <w:iCs/>
          <w:color w:val="000000"/>
          <w:szCs w:val="24"/>
          <w:lang w:eastAsia="es-CO"/>
        </w:rPr>
        <w:t>“(…) para la aplicación de este régimen </w:t>
      </w:r>
      <w:r w:rsidRPr="00313151">
        <w:rPr>
          <w:rFonts w:eastAsia="Times New Roman" w:cs="Times New Roman"/>
          <w:i/>
          <w:iCs/>
          <w:color w:val="000000"/>
          <w:szCs w:val="24"/>
          <w:u w:val="single"/>
          <w:lang w:eastAsia="es-CO"/>
        </w:rPr>
        <w:t>no se restringe la actividad económica o sociedad preexistente, salvo por lo señalado en los parágrafos 3º y 4º (del artículo 268 de la referida Ley 1955</w:t>
      </w:r>
      <w:r w:rsidRPr="00313151">
        <w:rPr>
          <w:rFonts w:eastAsia="Times New Roman" w:cs="Times New Roman"/>
          <w:i/>
          <w:iCs/>
          <w:color w:val="000000"/>
          <w:szCs w:val="24"/>
          <w:lang w:eastAsia="es-CO"/>
        </w:rPr>
        <w:t>) en relación a que no pueden acceder a este las empresas dedicadas a la actividad portuaria o a las actividades de exploración y explotación de minerales e hidrocarburos, </w:t>
      </w:r>
      <w:r w:rsidRPr="00313151">
        <w:rPr>
          <w:rFonts w:eastAsia="Times New Roman" w:cs="Times New Roman"/>
          <w:i/>
          <w:iCs/>
          <w:color w:val="000000"/>
          <w:szCs w:val="24"/>
          <w:u w:val="single"/>
          <w:lang w:eastAsia="es-CO"/>
        </w:rPr>
        <w:t>o las sociedades comerciales existentes que trasladen su domicilio fiscal a cualquiera de los municipios pertenecientes a los departamentos que integran la ZESE”. </w:t>
      </w:r>
      <w:r w:rsidRPr="00313151">
        <w:rPr>
          <w:rFonts w:eastAsia="Times New Roman" w:cs="Times New Roman"/>
          <w:color w:val="000000"/>
          <w:szCs w:val="24"/>
          <w:lang w:eastAsia="es-CO"/>
        </w:rPr>
        <w:t>(Subrayado fuera de texto).</w:t>
      </w:r>
    </w:p>
    <w:p w14:paraId="7E1FB097" w14:textId="77777777" w:rsidR="00313151" w:rsidRPr="00313151" w:rsidRDefault="00313151" w:rsidP="00313151">
      <w:pPr>
        <w:spacing w:after="0" w:line="360" w:lineRule="auto"/>
        <w:jc w:val="both"/>
        <w:rPr>
          <w:rFonts w:eastAsia="Times New Roman" w:cs="Times New Roman"/>
          <w:color w:val="000000"/>
          <w:szCs w:val="24"/>
          <w:lang w:eastAsia="es-CO"/>
        </w:rPr>
      </w:pPr>
      <w:r w:rsidRPr="00313151">
        <w:rPr>
          <w:rFonts w:eastAsia="Times New Roman" w:cs="Times New Roman"/>
          <w:color w:val="000000"/>
          <w:szCs w:val="24"/>
          <w:lang w:eastAsia="es-CO"/>
        </w:rPr>
        <w:lastRenderedPageBreak/>
        <w:t> </w:t>
      </w:r>
    </w:p>
    <w:p w14:paraId="20C685F8" w14:textId="77777777" w:rsidR="00313151" w:rsidRPr="00313151" w:rsidRDefault="00313151" w:rsidP="00313151">
      <w:pPr>
        <w:spacing w:after="0" w:line="360" w:lineRule="auto"/>
        <w:jc w:val="both"/>
        <w:rPr>
          <w:rFonts w:eastAsia="Times New Roman" w:cs="Times New Roman"/>
          <w:color w:val="000000"/>
          <w:szCs w:val="24"/>
          <w:lang w:eastAsia="es-CO"/>
        </w:rPr>
      </w:pPr>
      <w:r w:rsidRPr="00313151">
        <w:rPr>
          <w:rFonts w:eastAsia="Times New Roman" w:cs="Times New Roman"/>
          <w:color w:val="000000"/>
          <w:szCs w:val="24"/>
          <w:lang w:eastAsia="es-CO"/>
        </w:rPr>
        <w:t>Nótese cómo el citado artículo 268 en su parágrafo 2° dispuso expresamente que el Gobierno nacional reglamentaría “</w:t>
      </w:r>
      <w:r w:rsidRPr="00313151">
        <w:rPr>
          <w:rFonts w:eastAsia="Times New Roman" w:cs="Times New Roman"/>
          <w:i/>
          <w:iCs/>
          <w:color w:val="000000"/>
          <w:szCs w:val="24"/>
          <w:lang w:eastAsia="es-CO"/>
        </w:rPr>
        <w:t>cualquiera de los asuntos y materias objeto de la ZESE para facilitar su aplicación y eventualmente su entendimiento</w:t>
      </w:r>
      <w:r w:rsidRPr="00313151">
        <w:rPr>
          <w:rFonts w:eastAsia="Times New Roman" w:cs="Times New Roman"/>
          <w:color w:val="000000"/>
          <w:szCs w:val="24"/>
          <w:lang w:eastAsia="es-CO"/>
        </w:rPr>
        <w:t>”. Sobre esto, es importante recordar que en virtud de lo establecido en el artículo 88 de la Ley 1437 de 2011 “</w:t>
      </w:r>
      <w:r w:rsidRPr="00313151">
        <w:rPr>
          <w:rFonts w:eastAsia="Times New Roman" w:cs="Times New Roman"/>
          <w:i/>
          <w:iCs/>
          <w:color w:val="000000"/>
          <w:szCs w:val="24"/>
          <w:lang w:eastAsia="es-CO"/>
        </w:rPr>
        <w:t>los actos administrativos se presumen legales mientras no hayan sido anulados por la Jurisdicción de lo Contencioso Administrativo</w:t>
      </w:r>
      <w:r w:rsidRPr="00313151">
        <w:rPr>
          <w:rFonts w:eastAsia="Times New Roman" w:cs="Times New Roman"/>
          <w:color w:val="000000"/>
          <w:szCs w:val="24"/>
          <w:lang w:eastAsia="es-CO"/>
        </w:rPr>
        <w:t>”.</w:t>
      </w:r>
    </w:p>
    <w:p w14:paraId="7B0E5155" w14:textId="77777777" w:rsidR="00313151" w:rsidRPr="00313151" w:rsidRDefault="00313151" w:rsidP="00313151">
      <w:pPr>
        <w:spacing w:after="0" w:line="360" w:lineRule="auto"/>
        <w:jc w:val="both"/>
        <w:rPr>
          <w:rFonts w:eastAsia="Times New Roman" w:cs="Times New Roman"/>
          <w:color w:val="000000"/>
          <w:szCs w:val="24"/>
          <w:lang w:eastAsia="es-CO"/>
        </w:rPr>
      </w:pPr>
      <w:r w:rsidRPr="00313151">
        <w:rPr>
          <w:rFonts w:eastAsia="Times New Roman" w:cs="Times New Roman"/>
          <w:color w:val="000000"/>
          <w:szCs w:val="24"/>
          <w:lang w:eastAsia="es-CO"/>
        </w:rPr>
        <w:t> </w:t>
      </w:r>
    </w:p>
    <w:p w14:paraId="6F532CB3" w14:textId="77777777" w:rsidR="00313151" w:rsidRPr="00313151" w:rsidRDefault="00313151" w:rsidP="00313151">
      <w:pPr>
        <w:spacing w:after="0" w:line="360" w:lineRule="auto"/>
        <w:jc w:val="both"/>
        <w:rPr>
          <w:rFonts w:eastAsia="Times New Roman" w:cs="Times New Roman"/>
          <w:color w:val="000000"/>
          <w:sz w:val="32"/>
          <w:szCs w:val="32"/>
          <w:highlight w:val="yellow"/>
          <w:lang w:eastAsia="es-CO"/>
        </w:rPr>
      </w:pPr>
      <w:r w:rsidRPr="00313151">
        <w:rPr>
          <w:rFonts w:eastAsia="Times New Roman" w:cs="Times New Roman"/>
          <w:color w:val="000000"/>
          <w:sz w:val="32"/>
          <w:szCs w:val="32"/>
          <w:highlight w:val="yellow"/>
          <w:lang w:eastAsia="es-CO"/>
        </w:rPr>
        <w:t>Así, para la aplicación del régimen especial en materia tributaria - ZESE, el artículo 1.2.1.23.2.1. del Decreto 1625 de 2016 indica lo siguiente:</w:t>
      </w:r>
    </w:p>
    <w:p w14:paraId="64E6D4EC" w14:textId="77777777" w:rsidR="00313151" w:rsidRPr="00313151" w:rsidRDefault="00313151" w:rsidP="00313151">
      <w:pPr>
        <w:spacing w:after="0" w:line="360" w:lineRule="auto"/>
        <w:jc w:val="both"/>
        <w:rPr>
          <w:rFonts w:eastAsia="Times New Roman" w:cs="Times New Roman"/>
          <w:color w:val="000000"/>
          <w:sz w:val="32"/>
          <w:szCs w:val="32"/>
          <w:highlight w:val="yellow"/>
          <w:lang w:eastAsia="es-CO"/>
        </w:rPr>
      </w:pPr>
      <w:r w:rsidRPr="00313151">
        <w:rPr>
          <w:rFonts w:eastAsia="Times New Roman" w:cs="Times New Roman"/>
          <w:color w:val="000000"/>
          <w:sz w:val="32"/>
          <w:szCs w:val="32"/>
          <w:highlight w:val="yellow"/>
          <w:lang w:eastAsia="es-CO"/>
        </w:rPr>
        <w:t> </w:t>
      </w:r>
    </w:p>
    <w:p w14:paraId="0683525B" w14:textId="77777777" w:rsidR="00313151" w:rsidRPr="00313151" w:rsidRDefault="00313151" w:rsidP="00313151">
      <w:pPr>
        <w:spacing w:after="0" w:line="360" w:lineRule="auto"/>
        <w:ind w:left="284"/>
        <w:jc w:val="both"/>
        <w:rPr>
          <w:rFonts w:eastAsia="Times New Roman" w:cs="Times New Roman"/>
          <w:color w:val="000000"/>
          <w:sz w:val="32"/>
          <w:szCs w:val="32"/>
          <w:lang w:eastAsia="es-CO"/>
        </w:rPr>
      </w:pPr>
      <w:r w:rsidRPr="00313151">
        <w:rPr>
          <w:rFonts w:eastAsia="Times New Roman" w:cs="Times New Roman"/>
          <w:color w:val="000000"/>
          <w:sz w:val="32"/>
          <w:szCs w:val="32"/>
          <w:highlight w:val="yellow"/>
          <w:lang w:eastAsia="es-CO"/>
        </w:rPr>
        <w:t>·           Las actividades económicas </w:t>
      </w:r>
      <w:r w:rsidRPr="00313151">
        <w:rPr>
          <w:rFonts w:eastAsia="Times New Roman" w:cs="Times New Roman"/>
          <w:i/>
          <w:iCs/>
          <w:color w:val="000000"/>
          <w:sz w:val="32"/>
          <w:szCs w:val="32"/>
          <w:highlight w:val="yellow"/>
          <w:lang w:eastAsia="es-CO"/>
        </w:rPr>
        <w:t>“</w:t>
      </w:r>
      <w:r w:rsidRPr="00313151">
        <w:rPr>
          <w:rFonts w:eastAsia="Times New Roman" w:cs="Times New Roman"/>
          <w:i/>
          <w:iCs/>
          <w:color w:val="000000"/>
          <w:sz w:val="32"/>
          <w:szCs w:val="32"/>
          <w:highlight w:val="yellow"/>
          <w:u w:val="single"/>
          <w:lang w:eastAsia="es-CO"/>
        </w:rPr>
        <w:t>son las previstas en la Resolución 139 de 2012</w:t>
      </w:r>
      <w:r w:rsidRPr="00313151">
        <w:rPr>
          <w:rFonts w:eastAsia="Times New Roman" w:cs="Times New Roman"/>
          <w:i/>
          <w:iCs/>
          <w:color w:val="000000"/>
          <w:sz w:val="32"/>
          <w:szCs w:val="32"/>
          <w:highlight w:val="yellow"/>
          <w:lang w:eastAsia="es-CO"/>
        </w:rPr>
        <w:t>, proferida por la Unidad Administrativa Especial Dirección de Impuestos y Aduanas Nacionales (DIAN), o la que la modifique, adicione o sustituya” </w:t>
      </w:r>
      <w:r w:rsidRPr="00313151">
        <w:rPr>
          <w:rFonts w:eastAsia="Times New Roman" w:cs="Times New Roman"/>
          <w:color w:val="000000"/>
          <w:sz w:val="32"/>
          <w:szCs w:val="32"/>
          <w:highlight w:val="yellow"/>
          <w:lang w:eastAsia="es-CO"/>
        </w:rPr>
        <w:t>(subrayado fuera de texto).</w:t>
      </w:r>
    </w:p>
    <w:p w14:paraId="76FB20C2" w14:textId="77777777" w:rsidR="00313151" w:rsidRPr="00313151" w:rsidRDefault="00313151" w:rsidP="00313151">
      <w:pPr>
        <w:spacing w:after="0" w:line="360" w:lineRule="auto"/>
        <w:ind w:left="284"/>
        <w:jc w:val="both"/>
        <w:rPr>
          <w:rFonts w:eastAsia="Times New Roman" w:cs="Times New Roman"/>
          <w:color w:val="000000"/>
          <w:szCs w:val="24"/>
          <w:lang w:eastAsia="es-CO"/>
        </w:rPr>
      </w:pPr>
      <w:r w:rsidRPr="00313151">
        <w:rPr>
          <w:rFonts w:eastAsia="Times New Roman" w:cs="Times New Roman"/>
          <w:color w:val="000000"/>
          <w:szCs w:val="24"/>
          <w:lang w:eastAsia="es-CO"/>
        </w:rPr>
        <w:t> </w:t>
      </w:r>
    </w:p>
    <w:p w14:paraId="1B24990E" w14:textId="77777777" w:rsidR="00313151" w:rsidRPr="00313151" w:rsidRDefault="00313151" w:rsidP="00313151">
      <w:pPr>
        <w:spacing w:after="0" w:line="360" w:lineRule="auto"/>
        <w:ind w:left="284"/>
        <w:jc w:val="both"/>
        <w:rPr>
          <w:rFonts w:eastAsia="Times New Roman" w:cs="Times New Roman"/>
          <w:color w:val="000000"/>
          <w:szCs w:val="24"/>
          <w:lang w:eastAsia="es-CO"/>
        </w:rPr>
      </w:pPr>
      <w:r w:rsidRPr="00313151">
        <w:rPr>
          <w:rFonts w:eastAsia="Times New Roman" w:cs="Times New Roman"/>
          <w:color w:val="000000"/>
          <w:szCs w:val="24"/>
          <w:lang w:eastAsia="es-CO"/>
        </w:rPr>
        <w:t>Valga anotar que la remisión a la Resolución No. 000139 de 2012 (por la cual la DIAN adoptó la Clasificación de Actividades Económicas CIIU revisión 4 adaptada para Colombia) hoy debe entenderse realizada a la Resolución No. 000114 de 2020 (por la cual la DIAN adoptó la Clasificación de Actividades Económicas CIIU revisión 4 A.C. (2020) y sus notas explicativas). En dicha Resolución, la Sección F, División 41, se refiere a la construcción de edificios residenciales y no residenciales.</w:t>
      </w:r>
    </w:p>
    <w:p w14:paraId="66107B2F" w14:textId="77777777" w:rsidR="00313151" w:rsidRPr="00313151" w:rsidRDefault="00313151" w:rsidP="00313151">
      <w:pPr>
        <w:spacing w:after="0" w:line="360" w:lineRule="auto"/>
        <w:ind w:left="284"/>
        <w:jc w:val="both"/>
        <w:rPr>
          <w:rFonts w:eastAsia="Times New Roman" w:cs="Times New Roman"/>
          <w:color w:val="000000"/>
          <w:szCs w:val="24"/>
          <w:lang w:eastAsia="es-CO"/>
        </w:rPr>
      </w:pPr>
      <w:r w:rsidRPr="00313151">
        <w:rPr>
          <w:rFonts w:eastAsia="Times New Roman" w:cs="Times New Roman"/>
          <w:color w:val="000000"/>
          <w:szCs w:val="24"/>
          <w:lang w:eastAsia="es-CO"/>
        </w:rPr>
        <w:t> </w:t>
      </w:r>
    </w:p>
    <w:p w14:paraId="2152B6C2" w14:textId="77777777" w:rsidR="00313151" w:rsidRPr="00313151" w:rsidRDefault="00313151" w:rsidP="00313151">
      <w:pPr>
        <w:spacing w:after="0" w:line="360" w:lineRule="auto"/>
        <w:ind w:left="284"/>
        <w:jc w:val="both"/>
        <w:rPr>
          <w:rFonts w:eastAsia="Times New Roman" w:cs="Times New Roman"/>
          <w:color w:val="000000"/>
          <w:szCs w:val="24"/>
          <w:lang w:eastAsia="es-CO"/>
        </w:rPr>
      </w:pPr>
      <w:r w:rsidRPr="00313151">
        <w:rPr>
          <w:rFonts w:eastAsia="Times New Roman" w:cs="Times New Roman"/>
          <w:color w:val="000000"/>
          <w:szCs w:val="24"/>
          <w:lang w:eastAsia="es-CO"/>
        </w:rPr>
        <w:t>·           </w:t>
      </w:r>
      <w:r w:rsidRPr="00313151">
        <w:rPr>
          <w:rFonts w:eastAsia="Times New Roman" w:cs="Times New Roman"/>
          <w:color w:val="000000"/>
          <w:szCs w:val="24"/>
          <w:highlight w:val="cyan"/>
          <w:lang w:eastAsia="es-CO"/>
        </w:rPr>
        <w:t>Las actividades económicas principales</w:t>
      </w:r>
      <w:r w:rsidRPr="00313151">
        <w:rPr>
          <w:rFonts w:eastAsia="Times New Roman" w:cs="Times New Roman"/>
          <w:color w:val="000000"/>
          <w:szCs w:val="24"/>
          <w:lang w:eastAsia="es-CO"/>
        </w:rPr>
        <w:t> </w:t>
      </w:r>
      <w:r w:rsidRPr="00313151">
        <w:rPr>
          <w:rFonts w:eastAsia="Times New Roman" w:cs="Times New Roman"/>
          <w:i/>
          <w:iCs/>
          <w:color w:val="000000"/>
          <w:szCs w:val="24"/>
          <w:lang w:eastAsia="es-CO"/>
        </w:rPr>
        <w:t>“corresponden a las </w:t>
      </w:r>
      <w:r w:rsidRPr="00313151">
        <w:rPr>
          <w:rFonts w:eastAsia="Times New Roman" w:cs="Times New Roman"/>
          <w:b/>
          <w:bCs/>
          <w:i/>
          <w:iCs/>
          <w:color w:val="000000"/>
          <w:szCs w:val="24"/>
          <w:u w:val="single"/>
          <w:lang w:eastAsia="es-CO"/>
        </w:rPr>
        <w:t>actividades</w:t>
      </w:r>
      <w:r w:rsidRPr="00313151">
        <w:rPr>
          <w:rFonts w:eastAsia="Times New Roman" w:cs="Times New Roman"/>
          <w:b/>
          <w:bCs/>
          <w:i/>
          <w:iCs/>
          <w:color w:val="000000"/>
          <w:szCs w:val="24"/>
          <w:lang w:eastAsia="es-CO"/>
        </w:rPr>
        <w:t> </w:t>
      </w:r>
      <w:r w:rsidRPr="00313151">
        <w:rPr>
          <w:rFonts w:eastAsia="Times New Roman" w:cs="Times New Roman"/>
          <w:i/>
          <w:iCs/>
          <w:color w:val="000000"/>
          <w:szCs w:val="24"/>
          <w:lang w:eastAsia="es-CO"/>
        </w:rPr>
        <w:t>agropecuarias, industriales, </w:t>
      </w:r>
      <w:r w:rsidRPr="00313151">
        <w:rPr>
          <w:rFonts w:eastAsia="Times New Roman" w:cs="Times New Roman"/>
          <w:b/>
          <w:bCs/>
          <w:i/>
          <w:iCs/>
          <w:color w:val="000000"/>
          <w:szCs w:val="24"/>
          <w:u w:val="single"/>
          <w:lang w:eastAsia="es-CO"/>
        </w:rPr>
        <w:t>comerciales</w:t>
      </w:r>
      <w:r w:rsidRPr="00313151">
        <w:rPr>
          <w:rFonts w:eastAsia="Times New Roman" w:cs="Times New Roman"/>
          <w:i/>
          <w:iCs/>
          <w:color w:val="000000"/>
          <w:szCs w:val="24"/>
          <w:lang w:eastAsia="es-CO"/>
        </w:rPr>
        <w:t>, turísticas y/o de salud, </w:t>
      </w:r>
      <w:r w:rsidRPr="00313151">
        <w:rPr>
          <w:rFonts w:eastAsia="Times New Roman" w:cs="Times New Roman"/>
          <w:b/>
          <w:bCs/>
          <w:i/>
          <w:iCs/>
          <w:color w:val="000000"/>
          <w:szCs w:val="24"/>
          <w:u w:val="single"/>
          <w:lang w:eastAsia="es-CO"/>
        </w:rPr>
        <w:t>desarrolladas dentro del territorio de la ZESE</w:t>
      </w:r>
      <w:r w:rsidRPr="00313151">
        <w:rPr>
          <w:rFonts w:eastAsia="Times New Roman" w:cs="Times New Roman"/>
          <w:i/>
          <w:iCs/>
          <w:color w:val="000000"/>
          <w:szCs w:val="24"/>
          <w:lang w:eastAsia="es-CO"/>
        </w:rPr>
        <w:t>, cuando le generen al contribuyente del impuesto sobre la renta la mayor cantidad de ingresos fiscales en el período gravable, esto es, que </w:t>
      </w:r>
      <w:r w:rsidRPr="00313151">
        <w:rPr>
          <w:rFonts w:eastAsia="Times New Roman" w:cs="Times New Roman"/>
          <w:i/>
          <w:iCs/>
          <w:color w:val="000000"/>
          <w:szCs w:val="24"/>
          <w:u w:val="single"/>
          <w:lang w:eastAsia="es-CO"/>
        </w:rPr>
        <w:t>más del cincuenta por ciento (50%) del total de los ingresos fiscales percibidos por el contribuyente en el respectivo período gravable provengan de dichas actividades</w:t>
      </w:r>
      <w:r w:rsidRPr="00313151">
        <w:rPr>
          <w:rFonts w:eastAsia="Times New Roman" w:cs="Times New Roman"/>
          <w:i/>
          <w:iCs/>
          <w:color w:val="000000"/>
          <w:szCs w:val="24"/>
          <w:lang w:eastAsia="es-CO"/>
        </w:rPr>
        <w:t>” </w:t>
      </w:r>
      <w:r w:rsidRPr="00313151">
        <w:rPr>
          <w:rFonts w:eastAsia="Times New Roman" w:cs="Times New Roman"/>
          <w:color w:val="000000"/>
          <w:szCs w:val="24"/>
          <w:lang w:eastAsia="es-CO"/>
        </w:rPr>
        <w:t>(subrayado y negrilla fuera de texto).</w:t>
      </w:r>
    </w:p>
    <w:p w14:paraId="7D39ED8A" w14:textId="77777777" w:rsidR="00313151" w:rsidRPr="00313151" w:rsidRDefault="00313151" w:rsidP="00313151">
      <w:pPr>
        <w:spacing w:after="0" w:line="360" w:lineRule="auto"/>
        <w:ind w:left="284"/>
        <w:jc w:val="both"/>
        <w:rPr>
          <w:rFonts w:eastAsia="Times New Roman" w:cs="Times New Roman"/>
          <w:color w:val="000000"/>
          <w:szCs w:val="24"/>
          <w:lang w:eastAsia="es-CO"/>
        </w:rPr>
      </w:pPr>
      <w:r w:rsidRPr="00313151">
        <w:rPr>
          <w:rFonts w:eastAsia="Times New Roman" w:cs="Times New Roman"/>
          <w:color w:val="000000"/>
          <w:szCs w:val="24"/>
          <w:lang w:eastAsia="es-CO"/>
        </w:rPr>
        <w:t> </w:t>
      </w:r>
    </w:p>
    <w:p w14:paraId="325AC8C3" w14:textId="77777777" w:rsidR="00313151" w:rsidRPr="00313151" w:rsidRDefault="00313151" w:rsidP="00313151">
      <w:pPr>
        <w:spacing w:after="0" w:line="360" w:lineRule="auto"/>
        <w:ind w:left="284"/>
        <w:jc w:val="both"/>
        <w:rPr>
          <w:rFonts w:eastAsia="Times New Roman" w:cs="Times New Roman"/>
          <w:color w:val="000000"/>
          <w:szCs w:val="24"/>
          <w:lang w:eastAsia="es-CO"/>
        </w:rPr>
      </w:pPr>
      <w:r w:rsidRPr="00313151">
        <w:rPr>
          <w:rFonts w:eastAsia="Times New Roman" w:cs="Times New Roman"/>
          <w:color w:val="000000"/>
          <w:szCs w:val="24"/>
          <w:highlight w:val="cyan"/>
          <w:lang w:eastAsia="es-CO"/>
        </w:rPr>
        <w:t>·           Las actividades económicas secundarias</w:t>
      </w:r>
      <w:r w:rsidRPr="00313151">
        <w:rPr>
          <w:rFonts w:eastAsia="Times New Roman" w:cs="Times New Roman"/>
          <w:color w:val="000000"/>
          <w:szCs w:val="24"/>
          <w:lang w:eastAsia="es-CO"/>
        </w:rPr>
        <w:t xml:space="preserve"> son las demás actividades económicas diferentes de las actividades económicas principales, que sean desarrolladas por el contribuyente dentro del territorio de la ZESE.</w:t>
      </w:r>
    </w:p>
    <w:p w14:paraId="5FD49D9B" w14:textId="77777777" w:rsidR="00313151" w:rsidRPr="00313151" w:rsidRDefault="00313151" w:rsidP="00313151">
      <w:pPr>
        <w:spacing w:after="0" w:line="360" w:lineRule="auto"/>
        <w:jc w:val="both"/>
        <w:rPr>
          <w:rFonts w:eastAsia="Times New Roman" w:cs="Times New Roman"/>
          <w:color w:val="000000"/>
          <w:szCs w:val="24"/>
          <w:lang w:eastAsia="es-CO"/>
        </w:rPr>
      </w:pPr>
      <w:r w:rsidRPr="00313151">
        <w:rPr>
          <w:rFonts w:eastAsia="Times New Roman" w:cs="Times New Roman"/>
          <w:color w:val="000000"/>
          <w:szCs w:val="24"/>
          <w:lang w:eastAsia="es-CO"/>
        </w:rPr>
        <w:t> </w:t>
      </w:r>
    </w:p>
    <w:p w14:paraId="7AAF290F" w14:textId="77777777" w:rsidR="00313151" w:rsidRPr="00313151" w:rsidRDefault="00313151" w:rsidP="00313151">
      <w:pPr>
        <w:spacing w:after="0" w:line="360" w:lineRule="auto"/>
        <w:jc w:val="both"/>
        <w:rPr>
          <w:rFonts w:eastAsia="Times New Roman" w:cs="Times New Roman"/>
          <w:color w:val="000000"/>
          <w:szCs w:val="24"/>
          <w:lang w:eastAsia="es-CO"/>
        </w:rPr>
      </w:pPr>
      <w:r w:rsidRPr="00313151">
        <w:rPr>
          <w:rFonts w:eastAsia="Times New Roman" w:cs="Times New Roman"/>
          <w:color w:val="000000"/>
          <w:szCs w:val="24"/>
          <w:lang w:eastAsia="es-CO"/>
        </w:rPr>
        <w:t>A su vez, el artículo 1.2.1.23.2.2. del Decreto 1625 de 2016 define las actividades comerciales de la siguiente manera:</w:t>
      </w:r>
    </w:p>
    <w:p w14:paraId="2CC717EA" w14:textId="77777777" w:rsidR="00313151" w:rsidRPr="00313151" w:rsidRDefault="00313151" w:rsidP="00313151">
      <w:pPr>
        <w:spacing w:after="0" w:line="360" w:lineRule="auto"/>
        <w:jc w:val="both"/>
        <w:rPr>
          <w:rFonts w:eastAsia="Times New Roman" w:cs="Times New Roman"/>
          <w:color w:val="000000"/>
          <w:szCs w:val="24"/>
          <w:lang w:eastAsia="es-CO"/>
        </w:rPr>
      </w:pPr>
      <w:r w:rsidRPr="00313151">
        <w:rPr>
          <w:rFonts w:eastAsia="Times New Roman" w:cs="Times New Roman"/>
          <w:i/>
          <w:iCs/>
          <w:color w:val="000000"/>
          <w:szCs w:val="24"/>
          <w:lang w:eastAsia="es-CO"/>
        </w:rPr>
        <w:t> </w:t>
      </w:r>
    </w:p>
    <w:p w14:paraId="6CED4266" w14:textId="77777777" w:rsidR="00313151" w:rsidRPr="00313151" w:rsidRDefault="00313151" w:rsidP="00313151">
      <w:pPr>
        <w:spacing w:after="0" w:line="360" w:lineRule="auto"/>
        <w:ind w:left="284"/>
        <w:jc w:val="both"/>
        <w:rPr>
          <w:rFonts w:eastAsia="Times New Roman" w:cs="Times New Roman"/>
          <w:color w:val="000000"/>
          <w:szCs w:val="24"/>
          <w:lang w:eastAsia="es-CO"/>
        </w:rPr>
      </w:pPr>
      <w:r w:rsidRPr="00313151">
        <w:rPr>
          <w:rFonts w:eastAsia="Times New Roman" w:cs="Times New Roman"/>
          <w:i/>
          <w:iCs/>
          <w:color w:val="000000"/>
          <w:szCs w:val="24"/>
          <w:lang w:eastAsia="es-CO"/>
        </w:rPr>
        <w:lastRenderedPageBreak/>
        <w:t>“3. </w:t>
      </w:r>
      <w:r w:rsidRPr="00313151">
        <w:rPr>
          <w:rFonts w:eastAsia="Times New Roman" w:cs="Times New Roman"/>
          <w:b/>
          <w:bCs/>
          <w:i/>
          <w:iCs/>
          <w:color w:val="000000"/>
          <w:szCs w:val="24"/>
          <w:highlight w:val="cyan"/>
          <w:lang w:eastAsia="es-CO"/>
        </w:rPr>
        <w:t>Actividades comerciales</w:t>
      </w:r>
      <w:r w:rsidRPr="00313151">
        <w:rPr>
          <w:rFonts w:eastAsia="Times New Roman" w:cs="Times New Roman"/>
          <w:i/>
          <w:iCs/>
          <w:color w:val="000000"/>
          <w:szCs w:val="24"/>
          <w:lang w:eastAsia="es-CO"/>
        </w:rPr>
        <w:t>. Son </w:t>
      </w:r>
      <w:r w:rsidRPr="00313151">
        <w:rPr>
          <w:rFonts w:eastAsia="Times New Roman" w:cs="Times New Roman"/>
          <w:b/>
          <w:bCs/>
          <w:i/>
          <w:iCs/>
          <w:color w:val="000000"/>
          <w:szCs w:val="24"/>
          <w:u w:val="single"/>
          <w:lang w:eastAsia="es-CO"/>
        </w:rPr>
        <w:t>actividades comerciales</w:t>
      </w:r>
      <w:r w:rsidRPr="00313151">
        <w:rPr>
          <w:rFonts w:eastAsia="Times New Roman" w:cs="Times New Roman"/>
          <w:b/>
          <w:bCs/>
          <w:i/>
          <w:iCs/>
          <w:color w:val="000000"/>
          <w:szCs w:val="24"/>
          <w:lang w:eastAsia="es-CO"/>
        </w:rPr>
        <w:t> </w:t>
      </w:r>
      <w:r w:rsidRPr="00313151">
        <w:rPr>
          <w:rFonts w:eastAsia="Times New Roman" w:cs="Times New Roman"/>
          <w:i/>
          <w:iCs/>
          <w:color w:val="000000"/>
          <w:szCs w:val="24"/>
          <w:lang w:eastAsia="es-CO"/>
        </w:rPr>
        <w:t>las que correspondan al expendio, </w:t>
      </w:r>
      <w:r w:rsidRPr="00313151">
        <w:rPr>
          <w:rFonts w:eastAsia="Times New Roman" w:cs="Times New Roman"/>
          <w:b/>
          <w:bCs/>
          <w:i/>
          <w:iCs/>
          <w:color w:val="000000"/>
          <w:szCs w:val="24"/>
          <w:u w:val="single"/>
          <w:lang w:eastAsia="es-CO"/>
        </w:rPr>
        <w:t>compraventa</w:t>
      </w:r>
      <w:r w:rsidRPr="00313151">
        <w:rPr>
          <w:rFonts w:eastAsia="Times New Roman" w:cs="Times New Roman"/>
          <w:b/>
          <w:bCs/>
          <w:i/>
          <w:iCs/>
          <w:color w:val="000000"/>
          <w:szCs w:val="24"/>
          <w:lang w:eastAsia="es-CO"/>
        </w:rPr>
        <w:t> </w:t>
      </w:r>
      <w:r w:rsidRPr="00313151">
        <w:rPr>
          <w:rFonts w:eastAsia="Times New Roman" w:cs="Times New Roman"/>
          <w:i/>
          <w:iCs/>
          <w:color w:val="000000"/>
          <w:szCs w:val="24"/>
          <w:lang w:eastAsia="es-CO"/>
        </w:rPr>
        <w:t>o distribución de </w:t>
      </w:r>
      <w:r w:rsidRPr="00313151">
        <w:rPr>
          <w:rFonts w:eastAsia="Times New Roman" w:cs="Times New Roman"/>
          <w:b/>
          <w:bCs/>
          <w:i/>
          <w:iCs/>
          <w:color w:val="000000"/>
          <w:szCs w:val="24"/>
          <w:u w:val="single"/>
          <w:lang w:eastAsia="es-CO"/>
        </w:rPr>
        <w:t>bienes</w:t>
      </w:r>
      <w:r w:rsidRPr="00313151">
        <w:rPr>
          <w:rFonts w:eastAsia="Times New Roman" w:cs="Times New Roman"/>
          <w:b/>
          <w:bCs/>
          <w:i/>
          <w:iCs/>
          <w:color w:val="000000"/>
          <w:szCs w:val="24"/>
          <w:lang w:eastAsia="es-CO"/>
        </w:rPr>
        <w:t> </w:t>
      </w:r>
      <w:r w:rsidRPr="00313151">
        <w:rPr>
          <w:rFonts w:eastAsia="Times New Roman" w:cs="Times New Roman"/>
          <w:i/>
          <w:iCs/>
          <w:color w:val="000000"/>
          <w:szCs w:val="24"/>
          <w:lang w:eastAsia="es-CO"/>
        </w:rPr>
        <w:t>y mercancías, tanto al por mayor como al por menor y </w:t>
      </w:r>
      <w:r w:rsidRPr="00313151">
        <w:rPr>
          <w:rFonts w:eastAsia="Times New Roman" w:cs="Times New Roman"/>
          <w:b/>
          <w:bCs/>
          <w:i/>
          <w:iCs/>
          <w:color w:val="000000"/>
          <w:szCs w:val="24"/>
          <w:u w:val="single"/>
          <w:lang w:eastAsia="es-CO"/>
        </w:rPr>
        <w:t>las demás actividades definidas como tales por el Código de Comercio al interior de la ZESE</w:t>
      </w:r>
      <w:r w:rsidRPr="00313151">
        <w:rPr>
          <w:rFonts w:eastAsia="Times New Roman" w:cs="Times New Roman"/>
          <w:b/>
          <w:bCs/>
          <w:i/>
          <w:iCs/>
          <w:color w:val="000000"/>
          <w:szCs w:val="24"/>
          <w:lang w:eastAsia="es-CO"/>
        </w:rPr>
        <w:t> </w:t>
      </w:r>
      <w:r w:rsidRPr="00313151">
        <w:rPr>
          <w:rFonts w:eastAsia="Times New Roman" w:cs="Times New Roman"/>
          <w:i/>
          <w:iCs/>
          <w:color w:val="000000"/>
          <w:szCs w:val="24"/>
          <w:lang w:eastAsia="es-CO"/>
        </w:rPr>
        <w:t>o hacia otras partes del país o del exterior, </w:t>
      </w:r>
      <w:r w:rsidRPr="00313151">
        <w:rPr>
          <w:rFonts w:eastAsia="Times New Roman" w:cs="Times New Roman"/>
          <w:b/>
          <w:bCs/>
          <w:i/>
          <w:iCs/>
          <w:color w:val="000000"/>
          <w:szCs w:val="24"/>
          <w:u w:val="single"/>
          <w:lang w:eastAsia="es-CO"/>
        </w:rPr>
        <w:t>siempre y cuando no estén consideradas por la ley como actividades industriales o de servicios</w:t>
      </w:r>
      <w:r w:rsidRPr="00313151">
        <w:rPr>
          <w:rFonts w:eastAsia="Times New Roman" w:cs="Times New Roman"/>
          <w:i/>
          <w:iCs/>
          <w:color w:val="000000"/>
          <w:szCs w:val="24"/>
          <w:lang w:eastAsia="es-CO"/>
        </w:rPr>
        <w:t>”. </w:t>
      </w:r>
      <w:r w:rsidRPr="00313151">
        <w:rPr>
          <w:rFonts w:eastAsia="Times New Roman" w:cs="Times New Roman"/>
          <w:color w:val="000000"/>
          <w:szCs w:val="24"/>
          <w:lang w:eastAsia="es-CO"/>
        </w:rPr>
        <w:t>(Subrayado y negrilla fuera de texto).</w:t>
      </w:r>
    </w:p>
    <w:p w14:paraId="65192D73" w14:textId="77777777" w:rsidR="00313151" w:rsidRPr="00313151" w:rsidRDefault="00313151" w:rsidP="00313151">
      <w:pPr>
        <w:spacing w:after="0" w:line="360" w:lineRule="auto"/>
        <w:jc w:val="both"/>
        <w:rPr>
          <w:rFonts w:eastAsia="Times New Roman" w:cs="Times New Roman"/>
          <w:color w:val="000000"/>
          <w:szCs w:val="24"/>
          <w:lang w:eastAsia="es-CO"/>
        </w:rPr>
      </w:pPr>
      <w:r w:rsidRPr="00313151">
        <w:rPr>
          <w:rFonts w:eastAsia="Times New Roman" w:cs="Times New Roman"/>
          <w:color w:val="000000"/>
          <w:szCs w:val="24"/>
          <w:lang w:eastAsia="es-CO"/>
        </w:rPr>
        <w:t> </w:t>
      </w:r>
    </w:p>
    <w:p w14:paraId="11F19249" w14:textId="77777777" w:rsidR="00313151" w:rsidRPr="00313151" w:rsidRDefault="00313151" w:rsidP="00313151">
      <w:pPr>
        <w:spacing w:after="0" w:line="360" w:lineRule="auto"/>
        <w:jc w:val="both"/>
        <w:rPr>
          <w:rFonts w:eastAsia="Times New Roman" w:cs="Times New Roman"/>
          <w:color w:val="000000"/>
          <w:szCs w:val="24"/>
          <w:lang w:eastAsia="es-CO"/>
        </w:rPr>
      </w:pPr>
      <w:r w:rsidRPr="00313151">
        <w:rPr>
          <w:rFonts w:eastAsia="Times New Roman" w:cs="Times New Roman"/>
          <w:color w:val="000000"/>
          <w:szCs w:val="24"/>
          <w:lang w:eastAsia="es-CO"/>
        </w:rPr>
        <w:t>Al respecto, debe resaltarse que acorde con el numeral 15 del artículo 20 del Código de Comercio, son mercantiles, entre otras, las “</w:t>
      </w:r>
      <w:r w:rsidRPr="00313151">
        <w:rPr>
          <w:rFonts w:eastAsia="Times New Roman" w:cs="Times New Roman"/>
          <w:i/>
          <w:iCs/>
          <w:color w:val="000000"/>
          <w:szCs w:val="24"/>
          <w:lang w:eastAsia="es-CO"/>
        </w:rPr>
        <w:t>empresas de obras o construcciones</w:t>
      </w:r>
      <w:r w:rsidRPr="00313151">
        <w:rPr>
          <w:rFonts w:eastAsia="Times New Roman" w:cs="Times New Roman"/>
          <w:color w:val="000000"/>
          <w:szCs w:val="24"/>
          <w:lang w:eastAsia="es-CO"/>
        </w:rPr>
        <w:t>”, sin mayor distinción. Esto se debe entender igualmente a la luz de lo establecido en los artículos 10, 21 y 23 del mismo Código.</w:t>
      </w:r>
    </w:p>
    <w:p w14:paraId="7B85B782" w14:textId="77777777" w:rsidR="00313151" w:rsidRPr="00313151" w:rsidRDefault="00313151" w:rsidP="00313151">
      <w:pPr>
        <w:spacing w:after="0" w:line="360" w:lineRule="auto"/>
        <w:jc w:val="both"/>
        <w:rPr>
          <w:rFonts w:eastAsia="Times New Roman" w:cs="Times New Roman"/>
          <w:color w:val="000000"/>
          <w:szCs w:val="24"/>
          <w:lang w:eastAsia="es-CO"/>
        </w:rPr>
      </w:pPr>
      <w:r w:rsidRPr="00313151">
        <w:rPr>
          <w:rFonts w:eastAsia="Times New Roman" w:cs="Times New Roman"/>
          <w:color w:val="000000"/>
          <w:szCs w:val="24"/>
          <w:lang w:eastAsia="es-CO"/>
        </w:rPr>
        <w:t> </w:t>
      </w:r>
    </w:p>
    <w:p w14:paraId="53DDF0E2" w14:textId="77777777" w:rsidR="00313151" w:rsidRPr="00313151" w:rsidRDefault="00313151" w:rsidP="00313151">
      <w:pPr>
        <w:spacing w:after="0" w:line="360" w:lineRule="auto"/>
        <w:jc w:val="both"/>
        <w:rPr>
          <w:rFonts w:eastAsia="Times New Roman" w:cs="Times New Roman"/>
          <w:color w:val="000000"/>
          <w:szCs w:val="24"/>
          <w:lang w:eastAsia="es-CO"/>
        </w:rPr>
      </w:pPr>
      <w:r w:rsidRPr="00313151">
        <w:rPr>
          <w:rFonts w:eastAsia="Times New Roman" w:cs="Times New Roman"/>
          <w:color w:val="000000"/>
          <w:szCs w:val="24"/>
          <w:lang w:eastAsia="es-CO"/>
        </w:rPr>
        <w:t>A su vez, el artículo 1.2.1.23.2.8. </w:t>
      </w:r>
      <w:proofErr w:type="spellStart"/>
      <w:r w:rsidRPr="00313151">
        <w:rPr>
          <w:rFonts w:eastAsia="Times New Roman" w:cs="Times New Roman"/>
          <w:i/>
          <w:iCs/>
          <w:color w:val="000000"/>
          <w:szCs w:val="24"/>
          <w:lang w:eastAsia="es-CO"/>
        </w:rPr>
        <w:t>ibídem</w:t>
      </w:r>
      <w:proofErr w:type="spellEnd"/>
      <w:r w:rsidRPr="00313151">
        <w:rPr>
          <w:rFonts w:eastAsia="Times New Roman" w:cs="Times New Roman"/>
          <w:i/>
          <w:iCs/>
          <w:color w:val="000000"/>
          <w:szCs w:val="24"/>
          <w:lang w:eastAsia="es-CO"/>
        </w:rPr>
        <w:t> </w:t>
      </w:r>
      <w:r w:rsidRPr="00313151">
        <w:rPr>
          <w:rFonts w:eastAsia="Times New Roman" w:cs="Times New Roman"/>
          <w:color w:val="000000"/>
          <w:szCs w:val="24"/>
          <w:lang w:eastAsia="es-CO"/>
        </w:rPr>
        <w:t>establece que, entre otras causales, no será aplicable el régimen especial en materia tributaria ZESE cuando </w:t>
      </w:r>
      <w:r w:rsidRPr="00313151">
        <w:rPr>
          <w:rFonts w:eastAsia="Times New Roman" w:cs="Times New Roman"/>
          <w:i/>
          <w:iCs/>
          <w:color w:val="000000"/>
          <w:szCs w:val="24"/>
          <w:lang w:eastAsia="es-CO"/>
        </w:rPr>
        <w:t>“Las sociedades desarrollen una actividad económica principal </w:t>
      </w:r>
      <w:r w:rsidRPr="00313151">
        <w:rPr>
          <w:rFonts w:eastAsia="Times New Roman" w:cs="Times New Roman"/>
          <w:b/>
          <w:bCs/>
          <w:i/>
          <w:iCs/>
          <w:color w:val="000000"/>
          <w:szCs w:val="24"/>
          <w:u w:val="single"/>
          <w:lang w:eastAsia="es-CO"/>
        </w:rPr>
        <w:t>diferente</w:t>
      </w:r>
      <w:r w:rsidRPr="00313151">
        <w:rPr>
          <w:rFonts w:eastAsia="Times New Roman" w:cs="Times New Roman"/>
          <w:b/>
          <w:bCs/>
          <w:i/>
          <w:iCs/>
          <w:color w:val="000000"/>
          <w:szCs w:val="24"/>
          <w:lang w:eastAsia="es-CO"/>
        </w:rPr>
        <w:t> </w:t>
      </w:r>
      <w:r w:rsidRPr="00313151">
        <w:rPr>
          <w:rFonts w:eastAsia="Times New Roman" w:cs="Times New Roman"/>
          <w:i/>
          <w:iCs/>
          <w:color w:val="000000"/>
          <w:szCs w:val="24"/>
          <w:lang w:eastAsia="es-CO"/>
        </w:rPr>
        <w:t>a las actividades agropecuarias, industriales, </w:t>
      </w:r>
      <w:r w:rsidRPr="00313151">
        <w:rPr>
          <w:rFonts w:eastAsia="Times New Roman" w:cs="Times New Roman"/>
          <w:b/>
          <w:bCs/>
          <w:i/>
          <w:iCs/>
          <w:color w:val="000000"/>
          <w:szCs w:val="24"/>
          <w:u w:val="single"/>
          <w:lang w:eastAsia="es-CO"/>
        </w:rPr>
        <w:t>comerciales</w:t>
      </w:r>
      <w:r w:rsidRPr="00313151">
        <w:rPr>
          <w:rFonts w:eastAsia="Times New Roman" w:cs="Times New Roman"/>
          <w:i/>
          <w:iCs/>
          <w:color w:val="000000"/>
          <w:szCs w:val="24"/>
          <w:lang w:eastAsia="es-CO"/>
        </w:rPr>
        <w:t>, turísticas o de salud (…)” </w:t>
      </w:r>
      <w:r w:rsidRPr="00313151">
        <w:rPr>
          <w:rFonts w:eastAsia="Times New Roman" w:cs="Times New Roman"/>
          <w:color w:val="000000"/>
          <w:szCs w:val="24"/>
          <w:lang w:eastAsia="es-CO"/>
        </w:rPr>
        <w:t>(subrayado y negrilla fuera de texto).</w:t>
      </w:r>
    </w:p>
    <w:p w14:paraId="046EF548" w14:textId="77777777" w:rsidR="00313151" w:rsidRPr="00313151" w:rsidRDefault="00313151" w:rsidP="00313151">
      <w:pPr>
        <w:spacing w:after="0" w:line="360" w:lineRule="auto"/>
        <w:jc w:val="both"/>
        <w:rPr>
          <w:rFonts w:eastAsia="Times New Roman" w:cs="Times New Roman"/>
          <w:color w:val="000000"/>
          <w:szCs w:val="24"/>
          <w:lang w:eastAsia="es-CO"/>
        </w:rPr>
      </w:pPr>
      <w:r w:rsidRPr="00313151">
        <w:rPr>
          <w:rFonts w:eastAsia="Times New Roman" w:cs="Times New Roman"/>
          <w:color w:val="000000"/>
          <w:szCs w:val="24"/>
          <w:lang w:eastAsia="es-CO"/>
        </w:rPr>
        <w:t> </w:t>
      </w:r>
    </w:p>
    <w:p w14:paraId="2FC48334" w14:textId="77777777" w:rsidR="00313151" w:rsidRPr="00313151" w:rsidRDefault="00313151" w:rsidP="00313151">
      <w:pPr>
        <w:spacing w:after="0" w:line="360" w:lineRule="auto"/>
        <w:jc w:val="both"/>
        <w:rPr>
          <w:rFonts w:eastAsia="Times New Roman" w:cs="Times New Roman"/>
          <w:color w:val="000000"/>
          <w:szCs w:val="24"/>
          <w:lang w:eastAsia="es-CO"/>
        </w:rPr>
      </w:pPr>
      <w:r w:rsidRPr="00313151">
        <w:rPr>
          <w:rFonts w:eastAsia="Times New Roman" w:cs="Times New Roman"/>
          <w:color w:val="000000"/>
          <w:szCs w:val="24"/>
          <w:lang w:eastAsia="es-CO"/>
        </w:rPr>
        <w:t>Adicionalmente, para efectos de la consulta bajo análisis, resulta válido recordar que</w:t>
      </w:r>
      <w:r w:rsidRPr="00313151">
        <w:rPr>
          <w:rFonts w:eastAsia="Times New Roman" w:cs="Times New Roman"/>
          <w:i/>
          <w:iCs/>
          <w:color w:val="000000"/>
          <w:szCs w:val="24"/>
          <w:lang w:eastAsia="es-CO"/>
        </w:rPr>
        <w:t>: “Las palabras de la ley se entenderán en su sentido natural y obvio, según el uso general de las mismas palabras; pero cuando el legislador las haya definido expresamente para ciertas materias, se les dará en estas su significado legal” </w:t>
      </w:r>
      <w:r w:rsidRPr="00313151">
        <w:rPr>
          <w:rFonts w:eastAsia="Times New Roman" w:cs="Times New Roman"/>
          <w:color w:val="000000"/>
          <w:szCs w:val="24"/>
          <w:lang w:eastAsia="es-CO"/>
        </w:rPr>
        <w:t>(cfr. artículo 28 del Código Civil)</w:t>
      </w:r>
      <w:r w:rsidRPr="00313151">
        <w:rPr>
          <w:rFonts w:eastAsia="Times New Roman" w:cs="Times New Roman"/>
          <w:i/>
          <w:iCs/>
          <w:color w:val="000000"/>
          <w:szCs w:val="24"/>
          <w:lang w:eastAsia="es-CO"/>
        </w:rPr>
        <w:t>. </w:t>
      </w:r>
      <w:r w:rsidRPr="00313151">
        <w:rPr>
          <w:rFonts w:eastAsia="Times New Roman" w:cs="Times New Roman"/>
          <w:color w:val="000000"/>
          <w:szCs w:val="24"/>
          <w:lang w:eastAsia="es-CO"/>
        </w:rPr>
        <w:t>Asimismo, que </w:t>
      </w:r>
      <w:r w:rsidRPr="00313151">
        <w:rPr>
          <w:rFonts w:eastAsia="Times New Roman" w:cs="Times New Roman"/>
          <w:i/>
          <w:iCs/>
          <w:color w:val="000000"/>
          <w:szCs w:val="24"/>
          <w:lang w:eastAsia="es-CO"/>
        </w:rPr>
        <w:t>“Las palabras técnicas de toda ciencia o arte se tomarán en el sentido que les den los que profesan la misma ciencia o arte; a menos que aparezca claramente que se han formado en sentido diverso” </w:t>
      </w:r>
      <w:r w:rsidRPr="00313151">
        <w:rPr>
          <w:rFonts w:eastAsia="Times New Roman" w:cs="Times New Roman"/>
          <w:color w:val="000000"/>
          <w:szCs w:val="24"/>
          <w:lang w:eastAsia="es-CO"/>
        </w:rPr>
        <w:t>(cfr. artículo 29 del Código Civil).</w:t>
      </w:r>
    </w:p>
    <w:p w14:paraId="20EA36A3" w14:textId="77777777" w:rsidR="00313151" w:rsidRPr="00313151" w:rsidRDefault="00313151" w:rsidP="00313151">
      <w:pPr>
        <w:spacing w:after="0" w:line="360" w:lineRule="auto"/>
        <w:jc w:val="both"/>
        <w:rPr>
          <w:rFonts w:eastAsia="Times New Roman" w:cs="Times New Roman"/>
          <w:color w:val="000000"/>
          <w:szCs w:val="24"/>
          <w:lang w:eastAsia="es-CO"/>
        </w:rPr>
      </w:pPr>
      <w:r w:rsidRPr="00313151">
        <w:rPr>
          <w:rFonts w:eastAsia="Times New Roman" w:cs="Times New Roman"/>
          <w:color w:val="000000"/>
          <w:szCs w:val="24"/>
          <w:lang w:eastAsia="es-CO"/>
        </w:rPr>
        <w:t> </w:t>
      </w:r>
    </w:p>
    <w:p w14:paraId="543ECF66" w14:textId="77777777" w:rsidR="00313151" w:rsidRPr="00313151" w:rsidRDefault="00313151" w:rsidP="00313151">
      <w:pPr>
        <w:spacing w:after="0" w:line="360" w:lineRule="auto"/>
        <w:jc w:val="both"/>
        <w:rPr>
          <w:rFonts w:eastAsia="Times New Roman" w:cs="Times New Roman"/>
          <w:color w:val="000000"/>
          <w:sz w:val="28"/>
          <w:szCs w:val="28"/>
          <w:lang w:eastAsia="es-CO"/>
        </w:rPr>
      </w:pPr>
      <w:r w:rsidRPr="00313151">
        <w:rPr>
          <w:rFonts w:eastAsia="Times New Roman" w:cs="Times New Roman"/>
          <w:color w:val="000000"/>
          <w:sz w:val="28"/>
          <w:szCs w:val="28"/>
          <w:highlight w:val="cyan"/>
          <w:lang w:eastAsia="es-CO"/>
        </w:rPr>
        <w:t>Adicionalmente, tampoco se puede perder de vista el principio general de interpretación jurídica según el cual </w:t>
      </w:r>
      <w:r w:rsidRPr="00313151">
        <w:rPr>
          <w:rFonts w:eastAsia="Times New Roman" w:cs="Times New Roman"/>
          <w:i/>
          <w:iCs/>
          <w:color w:val="000000"/>
          <w:sz w:val="28"/>
          <w:szCs w:val="28"/>
          <w:highlight w:val="cyan"/>
          <w:lang w:eastAsia="es-CO"/>
        </w:rPr>
        <w:t>“donde la norma no distingue, no le corresponde distinguir al intérprete” </w:t>
      </w:r>
      <w:r w:rsidRPr="00313151">
        <w:rPr>
          <w:rFonts w:eastAsia="Times New Roman" w:cs="Times New Roman"/>
          <w:color w:val="000000"/>
          <w:sz w:val="28"/>
          <w:szCs w:val="28"/>
          <w:highlight w:val="cyan"/>
          <w:lang w:eastAsia="es-CO"/>
        </w:rPr>
        <w:t>(cfr. Corte Constitucional, M.P. MARÍA VICTORIA CALLE CORREA, Sentencia C-317/12).</w:t>
      </w:r>
    </w:p>
    <w:p w14:paraId="08A76123" w14:textId="77777777" w:rsidR="00313151" w:rsidRPr="00313151" w:rsidRDefault="00313151" w:rsidP="00313151">
      <w:pPr>
        <w:spacing w:after="0" w:line="360" w:lineRule="auto"/>
        <w:jc w:val="both"/>
        <w:rPr>
          <w:rFonts w:eastAsia="Times New Roman" w:cs="Times New Roman"/>
          <w:color w:val="000000"/>
          <w:szCs w:val="24"/>
          <w:lang w:eastAsia="es-CO"/>
        </w:rPr>
      </w:pPr>
      <w:r w:rsidRPr="00313151">
        <w:rPr>
          <w:rFonts w:eastAsia="Times New Roman" w:cs="Times New Roman"/>
          <w:color w:val="000000"/>
          <w:szCs w:val="24"/>
          <w:lang w:eastAsia="es-CO"/>
        </w:rPr>
        <w:t> </w:t>
      </w:r>
    </w:p>
    <w:p w14:paraId="18463078" w14:textId="77777777" w:rsidR="00313151" w:rsidRPr="00313151" w:rsidRDefault="00313151" w:rsidP="00313151">
      <w:pPr>
        <w:spacing w:after="0" w:line="360" w:lineRule="auto"/>
        <w:jc w:val="both"/>
        <w:rPr>
          <w:rFonts w:eastAsia="Times New Roman" w:cs="Times New Roman"/>
          <w:color w:val="000000"/>
          <w:sz w:val="32"/>
          <w:szCs w:val="32"/>
          <w:lang w:eastAsia="es-CO"/>
        </w:rPr>
      </w:pPr>
      <w:r w:rsidRPr="00313151">
        <w:rPr>
          <w:rFonts w:eastAsia="Times New Roman" w:cs="Times New Roman"/>
          <w:color w:val="000000"/>
          <w:sz w:val="32"/>
          <w:szCs w:val="32"/>
          <w:highlight w:val="cyan"/>
          <w:lang w:eastAsia="es-CO"/>
        </w:rPr>
        <w:t>De todo lo anterior, esta Subdirección concluye:</w:t>
      </w:r>
    </w:p>
    <w:p w14:paraId="57BE1A46" w14:textId="77777777" w:rsidR="00313151" w:rsidRPr="00313151" w:rsidRDefault="00313151" w:rsidP="00313151">
      <w:pPr>
        <w:spacing w:after="0" w:line="360" w:lineRule="auto"/>
        <w:jc w:val="both"/>
        <w:rPr>
          <w:rFonts w:eastAsia="Times New Roman" w:cs="Times New Roman"/>
          <w:color w:val="000000"/>
          <w:szCs w:val="24"/>
          <w:lang w:eastAsia="es-CO"/>
        </w:rPr>
      </w:pPr>
      <w:r w:rsidRPr="00313151">
        <w:rPr>
          <w:rFonts w:eastAsia="Times New Roman" w:cs="Times New Roman"/>
          <w:color w:val="000000"/>
          <w:szCs w:val="24"/>
          <w:lang w:eastAsia="es-CO"/>
        </w:rPr>
        <w:t> </w:t>
      </w:r>
    </w:p>
    <w:p w14:paraId="3302CF7D" w14:textId="77777777" w:rsidR="00313151" w:rsidRPr="00313151" w:rsidRDefault="00313151" w:rsidP="00313151">
      <w:pPr>
        <w:spacing w:after="0" w:line="360" w:lineRule="auto"/>
        <w:ind w:left="284"/>
        <w:jc w:val="both"/>
        <w:rPr>
          <w:rFonts w:eastAsia="Times New Roman" w:cs="Times New Roman"/>
          <w:color w:val="000000"/>
          <w:szCs w:val="24"/>
          <w:lang w:eastAsia="es-CO"/>
        </w:rPr>
      </w:pPr>
      <w:r w:rsidRPr="00313151">
        <w:rPr>
          <w:rFonts w:eastAsia="Times New Roman" w:cs="Times New Roman"/>
          <w:color w:val="000000"/>
          <w:szCs w:val="24"/>
          <w:lang w:eastAsia="es-CO"/>
        </w:rPr>
        <w:t>i</w:t>
      </w:r>
      <w:r w:rsidRPr="00313151">
        <w:rPr>
          <w:rFonts w:eastAsia="Times New Roman" w:cs="Times New Roman"/>
          <w:color w:val="000000"/>
          <w:sz w:val="32"/>
          <w:szCs w:val="32"/>
          <w:highlight w:val="cyan"/>
          <w:lang w:eastAsia="es-CO"/>
        </w:rPr>
        <w:t>) En virtud del artículo 1.2.1.23.2.2. del Decreto 1625 de 2016 son </w:t>
      </w:r>
      <w:r w:rsidRPr="00313151">
        <w:rPr>
          <w:rFonts w:eastAsia="Times New Roman" w:cs="Times New Roman"/>
          <w:color w:val="000000"/>
          <w:sz w:val="32"/>
          <w:szCs w:val="32"/>
          <w:highlight w:val="cyan"/>
          <w:u w:val="single"/>
          <w:lang w:eastAsia="es-CO"/>
        </w:rPr>
        <w:t>actividades comerciales</w:t>
      </w:r>
      <w:r w:rsidRPr="00313151">
        <w:rPr>
          <w:rFonts w:eastAsia="Times New Roman" w:cs="Times New Roman"/>
          <w:color w:val="000000"/>
          <w:szCs w:val="24"/>
          <w:lang w:eastAsia="es-CO"/>
        </w:rPr>
        <w:t>:</w:t>
      </w:r>
    </w:p>
    <w:p w14:paraId="0DDEC302" w14:textId="77777777" w:rsidR="00313151" w:rsidRPr="00313151" w:rsidRDefault="00313151" w:rsidP="00313151">
      <w:pPr>
        <w:spacing w:after="0" w:line="360" w:lineRule="auto"/>
        <w:ind w:left="284"/>
        <w:jc w:val="both"/>
        <w:rPr>
          <w:rFonts w:eastAsia="Times New Roman" w:cs="Times New Roman"/>
          <w:color w:val="000000"/>
          <w:szCs w:val="24"/>
          <w:lang w:eastAsia="es-CO"/>
        </w:rPr>
      </w:pPr>
      <w:r w:rsidRPr="00313151">
        <w:rPr>
          <w:rFonts w:eastAsia="Times New Roman" w:cs="Times New Roman"/>
          <w:i/>
          <w:iCs/>
          <w:color w:val="000000"/>
          <w:szCs w:val="24"/>
          <w:lang w:eastAsia="es-CO"/>
        </w:rPr>
        <w:t> </w:t>
      </w:r>
    </w:p>
    <w:p w14:paraId="35EBD9FA" w14:textId="77777777" w:rsidR="00313151" w:rsidRPr="00313151" w:rsidRDefault="00313151" w:rsidP="00313151">
      <w:pPr>
        <w:spacing w:after="0" w:line="360" w:lineRule="auto"/>
        <w:ind w:left="284"/>
        <w:jc w:val="both"/>
        <w:rPr>
          <w:rFonts w:eastAsia="Times New Roman" w:cs="Times New Roman"/>
          <w:color w:val="000000"/>
          <w:szCs w:val="24"/>
          <w:lang w:eastAsia="es-CO"/>
        </w:rPr>
      </w:pPr>
      <w:r w:rsidRPr="00313151">
        <w:rPr>
          <w:rFonts w:eastAsia="Times New Roman" w:cs="Times New Roman"/>
          <w:i/>
          <w:iCs/>
          <w:color w:val="000000"/>
          <w:szCs w:val="24"/>
          <w:lang w:eastAsia="es-CO"/>
        </w:rPr>
        <w:t>(i) </w:t>
      </w:r>
      <w:r w:rsidRPr="00313151">
        <w:rPr>
          <w:rFonts w:eastAsia="Times New Roman" w:cs="Times New Roman"/>
          <w:color w:val="000000"/>
          <w:szCs w:val="24"/>
          <w:lang w:eastAsia="es-CO"/>
        </w:rPr>
        <w:t>las que correspondan al expendio, </w:t>
      </w:r>
      <w:r w:rsidRPr="00313151">
        <w:rPr>
          <w:rFonts w:eastAsia="Times New Roman" w:cs="Times New Roman"/>
          <w:color w:val="000000"/>
          <w:szCs w:val="24"/>
          <w:u w:val="single"/>
          <w:lang w:eastAsia="es-CO"/>
        </w:rPr>
        <w:t>compraventa</w:t>
      </w:r>
      <w:r w:rsidRPr="00313151">
        <w:rPr>
          <w:rFonts w:eastAsia="Times New Roman" w:cs="Times New Roman"/>
          <w:color w:val="000000"/>
          <w:szCs w:val="24"/>
          <w:lang w:eastAsia="es-CO"/>
        </w:rPr>
        <w:t> o distribución de bienes y mercancías, tanto al por mayor como al por menor, así como </w:t>
      </w:r>
      <w:r w:rsidRPr="00313151">
        <w:rPr>
          <w:rFonts w:eastAsia="Times New Roman" w:cs="Times New Roman"/>
          <w:i/>
          <w:iCs/>
          <w:color w:val="000000"/>
          <w:szCs w:val="24"/>
          <w:lang w:eastAsia="es-CO"/>
        </w:rPr>
        <w:t>(</w:t>
      </w:r>
      <w:proofErr w:type="spellStart"/>
      <w:r w:rsidRPr="00313151">
        <w:rPr>
          <w:rFonts w:eastAsia="Times New Roman" w:cs="Times New Roman"/>
          <w:i/>
          <w:iCs/>
          <w:color w:val="000000"/>
          <w:szCs w:val="24"/>
          <w:lang w:eastAsia="es-CO"/>
        </w:rPr>
        <w:t>ii</w:t>
      </w:r>
      <w:proofErr w:type="spellEnd"/>
      <w:r w:rsidRPr="00313151">
        <w:rPr>
          <w:rFonts w:eastAsia="Times New Roman" w:cs="Times New Roman"/>
          <w:i/>
          <w:iCs/>
          <w:color w:val="000000"/>
          <w:szCs w:val="24"/>
          <w:lang w:eastAsia="es-CO"/>
        </w:rPr>
        <w:t>) </w:t>
      </w:r>
      <w:r w:rsidRPr="00313151">
        <w:rPr>
          <w:rFonts w:eastAsia="Times New Roman" w:cs="Times New Roman"/>
          <w:color w:val="000000"/>
          <w:szCs w:val="24"/>
          <w:lang w:eastAsia="es-CO"/>
        </w:rPr>
        <w:t>las </w:t>
      </w:r>
      <w:r w:rsidRPr="00313151">
        <w:rPr>
          <w:rFonts w:eastAsia="Times New Roman" w:cs="Times New Roman"/>
          <w:color w:val="000000"/>
          <w:szCs w:val="24"/>
          <w:u w:val="single"/>
          <w:lang w:eastAsia="es-CO"/>
        </w:rPr>
        <w:t>demás actividades definidas como tales por el Código de Comercio</w:t>
      </w:r>
      <w:r w:rsidRPr="00313151">
        <w:rPr>
          <w:rFonts w:eastAsia="Times New Roman" w:cs="Times New Roman"/>
          <w:color w:val="000000"/>
          <w:szCs w:val="24"/>
          <w:lang w:eastAsia="es-CO"/>
        </w:rPr>
        <w:t> al interior de la ZESE o hacia otras partes del país o del exterior, </w:t>
      </w:r>
      <w:r w:rsidRPr="00313151">
        <w:rPr>
          <w:rFonts w:eastAsia="Times New Roman" w:cs="Times New Roman"/>
          <w:color w:val="000000"/>
          <w:szCs w:val="24"/>
          <w:u w:val="single"/>
          <w:lang w:eastAsia="es-CO"/>
        </w:rPr>
        <w:t>siempre y cuando no estén consideradas por la ley como actividades industriales o de servicios</w:t>
      </w:r>
      <w:r w:rsidRPr="00313151">
        <w:rPr>
          <w:rFonts w:eastAsia="Times New Roman" w:cs="Times New Roman"/>
          <w:color w:val="000000"/>
          <w:szCs w:val="24"/>
          <w:lang w:eastAsia="es-CO"/>
        </w:rPr>
        <w:t>.</w:t>
      </w:r>
    </w:p>
    <w:p w14:paraId="341612C7" w14:textId="77777777" w:rsidR="00313151" w:rsidRPr="00313151" w:rsidRDefault="00313151" w:rsidP="00313151">
      <w:pPr>
        <w:spacing w:after="0" w:line="360" w:lineRule="auto"/>
        <w:ind w:left="284"/>
        <w:jc w:val="both"/>
        <w:rPr>
          <w:rFonts w:eastAsia="Times New Roman" w:cs="Times New Roman"/>
          <w:color w:val="000000"/>
          <w:szCs w:val="24"/>
          <w:lang w:eastAsia="es-CO"/>
        </w:rPr>
      </w:pPr>
      <w:r w:rsidRPr="00313151">
        <w:rPr>
          <w:rFonts w:eastAsia="Times New Roman" w:cs="Times New Roman"/>
          <w:color w:val="000000"/>
          <w:szCs w:val="24"/>
          <w:lang w:eastAsia="es-CO"/>
        </w:rPr>
        <w:lastRenderedPageBreak/>
        <w:t> </w:t>
      </w:r>
    </w:p>
    <w:p w14:paraId="4DDB36A8" w14:textId="77777777" w:rsidR="00313151" w:rsidRPr="00313151" w:rsidRDefault="00313151" w:rsidP="00313151">
      <w:pPr>
        <w:spacing w:after="0" w:line="360" w:lineRule="auto"/>
        <w:ind w:left="284"/>
        <w:jc w:val="both"/>
        <w:rPr>
          <w:rFonts w:eastAsia="Times New Roman" w:cs="Times New Roman"/>
          <w:color w:val="000000"/>
          <w:szCs w:val="24"/>
          <w:lang w:eastAsia="es-CO"/>
        </w:rPr>
      </w:pPr>
      <w:proofErr w:type="spellStart"/>
      <w:r w:rsidRPr="00313151">
        <w:rPr>
          <w:rFonts w:eastAsia="Times New Roman" w:cs="Times New Roman"/>
          <w:color w:val="000000"/>
          <w:szCs w:val="24"/>
          <w:lang w:eastAsia="es-CO"/>
        </w:rPr>
        <w:t>ii</w:t>
      </w:r>
      <w:proofErr w:type="spellEnd"/>
      <w:r w:rsidRPr="00313151">
        <w:rPr>
          <w:rFonts w:eastAsia="Times New Roman" w:cs="Times New Roman"/>
          <w:color w:val="000000"/>
          <w:szCs w:val="24"/>
          <w:lang w:eastAsia="es-CO"/>
        </w:rPr>
        <w:t>) Como se mencionó previamente, acorde con el numeral 15 del artículo 20 del referido Código, son mercantiles, entre otras, las empresas de obras o construcciones, sin mayor distinción.</w:t>
      </w:r>
    </w:p>
    <w:p w14:paraId="6DCCA71E" w14:textId="77777777" w:rsidR="00313151" w:rsidRPr="00313151" w:rsidRDefault="00313151" w:rsidP="00313151">
      <w:pPr>
        <w:spacing w:after="0" w:line="360" w:lineRule="auto"/>
        <w:ind w:left="284"/>
        <w:jc w:val="both"/>
        <w:rPr>
          <w:rFonts w:eastAsia="Times New Roman" w:cs="Times New Roman"/>
          <w:color w:val="000000"/>
          <w:szCs w:val="24"/>
          <w:lang w:eastAsia="es-CO"/>
        </w:rPr>
      </w:pPr>
      <w:r w:rsidRPr="00313151">
        <w:rPr>
          <w:rFonts w:eastAsia="Times New Roman" w:cs="Times New Roman"/>
          <w:color w:val="000000"/>
          <w:szCs w:val="24"/>
          <w:lang w:eastAsia="es-CO"/>
        </w:rPr>
        <w:t> </w:t>
      </w:r>
    </w:p>
    <w:p w14:paraId="5F340CCD" w14:textId="77777777" w:rsidR="00313151" w:rsidRPr="00313151" w:rsidRDefault="00313151" w:rsidP="00313151">
      <w:pPr>
        <w:spacing w:after="0" w:line="360" w:lineRule="auto"/>
        <w:ind w:left="284"/>
        <w:jc w:val="both"/>
        <w:rPr>
          <w:rFonts w:eastAsia="Times New Roman" w:cs="Times New Roman"/>
          <w:color w:val="000000"/>
          <w:szCs w:val="24"/>
          <w:lang w:eastAsia="es-CO"/>
        </w:rPr>
      </w:pPr>
      <w:proofErr w:type="spellStart"/>
      <w:r w:rsidRPr="00313151">
        <w:rPr>
          <w:rFonts w:eastAsia="Times New Roman" w:cs="Times New Roman"/>
          <w:color w:val="000000"/>
          <w:szCs w:val="24"/>
          <w:lang w:eastAsia="es-CO"/>
        </w:rPr>
        <w:t>iii</w:t>
      </w:r>
      <w:proofErr w:type="spellEnd"/>
      <w:r w:rsidRPr="00313151">
        <w:rPr>
          <w:rFonts w:eastAsia="Times New Roman" w:cs="Times New Roman"/>
          <w:color w:val="000000"/>
          <w:szCs w:val="24"/>
          <w:lang w:eastAsia="es-CO"/>
        </w:rPr>
        <w:t>) Así, dado que el mismo artículo 1.2.1.23.2.2. </w:t>
      </w:r>
      <w:proofErr w:type="spellStart"/>
      <w:r w:rsidRPr="00313151">
        <w:rPr>
          <w:rFonts w:eastAsia="Times New Roman" w:cs="Times New Roman"/>
          <w:i/>
          <w:iCs/>
          <w:color w:val="000000"/>
          <w:szCs w:val="24"/>
          <w:lang w:eastAsia="es-CO"/>
        </w:rPr>
        <w:t>ibídem</w:t>
      </w:r>
      <w:proofErr w:type="spellEnd"/>
      <w:r w:rsidRPr="00313151">
        <w:rPr>
          <w:rFonts w:eastAsia="Times New Roman" w:cs="Times New Roman"/>
          <w:i/>
          <w:iCs/>
          <w:color w:val="000000"/>
          <w:szCs w:val="24"/>
          <w:lang w:eastAsia="es-CO"/>
        </w:rPr>
        <w:t> </w:t>
      </w:r>
      <w:r w:rsidRPr="00313151">
        <w:rPr>
          <w:rFonts w:eastAsia="Times New Roman" w:cs="Times New Roman"/>
          <w:color w:val="000000"/>
          <w:szCs w:val="24"/>
          <w:lang w:eastAsia="es-CO"/>
        </w:rPr>
        <w:t>vigente señala </w:t>
      </w:r>
      <w:r w:rsidRPr="00313151">
        <w:rPr>
          <w:rFonts w:eastAsia="Times New Roman" w:cs="Times New Roman"/>
          <w:color w:val="000000"/>
          <w:szCs w:val="24"/>
          <w:u w:val="single"/>
          <w:lang w:eastAsia="es-CO"/>
        </w:rPr>
        <w:t>expresamente</w:t>
      </w:r>
      <w:r w:rsidRPr="00313151">
        <w:rPr>
          <w:rFonts w:eastAsia="Times New Roman" w:cs="Times New Roman"/>
          <w:color w:val="000000"/>
          <w:szCs w:val="24"/>
          <w:lang w:eastAsia="es-CO"/>
        </w:rPr>
        <w:t> que son actividades comerciales no solo las que correspondan al expendio, compraventa o distribución de bienes, sino también las demás actividades definidas como mercantiles por el Código de Comercio, el cual, sin mayor distinción, incluye dentro de este concepto a las empresas de obras o construcciones, es posible concluir que las actividades correspondientes a la comercialización de edificios o unidades residenciales o no residenciales construidos por el mismo contribuyente (i.e. empresas comerciales de obras o construcciones que construyen para comercializar directamente dichos bienes en el territorio de la ZESE) se pueden entender como actividades comerciales para efectos del régimen especial en materia tributaria ZESE.</w:t>
      </w:r>
    </w:p>
    <w:p w14:paraId="6ADC0BAE" w14:textId="77777777" w:rsidR="00313151" w:rsidRPr="00313151" w:rsidRDefault="00313151" w:rsidP="00313151">
      <w:pPr>
        <w:spacing w:after="0" w:line="360" w:lineRule="auto"/>
        <w:ind w:left="284"/>
        <w:jc w:val="both"/>
        <w:rPr>
          <w:rFonts w:eastAsia="Times New Roman" w:cs="Times New Roman"/>
          <w:color w:val="000000"/>
          <w:szCs w:val="24"/>
          <w:lang w:eastAsia="es-CO"/>
        </w:rPr>
      </w:pPr>
      <w:r w:rsidRPr="00313151">
        <w:rPr>
          <w:rFonts w:eastAsia="Times New Roman" w:cs="Times New Roman"/>
          <w:color w:val="000000"/>
          <w:szCs w:val="24"/>
          <w:lang w:eastAsia="es-CO"/>
        </w:rPr>
        <w:t> </w:t>
      </w:r>
    </w:p>
    <w:p w14:paraId="16B9120B" w14:textId="77777777" w:rsidR="00313151" w:rsidRPr="00313151" w:rsidRDefault="00313151" w:rsidP="00313151">
      <w:pPr>
        <w:spacing w:after="0" w:line="360" w:lineRule="auto"/>
        <w:ind w:left="284"/>
        <w:jc w:val="both"/>
        <w:rPr>
          <w:rFonts w:eastAsia="Times New Roman" w:cs="Times New Roman"/>
          <w:color w:val="000000"/>
          <w:sz w:val="32"/>
          <w:szCs w:val="32"/>
          <w:lang w:eastAsia="es-CO"/>
        </w:rPr>
      </w:pPr>
      <w:proofErr w:type="spellStart"/>
      <w:r w:rsidRPr="00313151">
        <w:rPr>
          <w:rFonts w:eastAsia="Times New Roman" w:cs="Times New Roman"/>
          <w:color w:val="000000"/>
          <w:sz w:val="32"/>
          <w:szCs w:val="32"/>
          <w:highlight w:val="cyan"/>
          <w:lang w:eastAsia="es-CO"/>
        </w:rPr>
        <w:t>iv</w:t>
      </w:r>
      <w:proofErr w:type="spellEnd"/>
      <w:r w:rsidRPr="00313151">
        <w:rPr>
          <w:rFonts w:eastAsia="Times New Roman" w:cs="Times New Roman"/>
          <w:color w:val="000000"/>
          <w:sz w:val="32"/>
          <w:szCs w:val="32"/>
          <w:highlight w:val="cyan"/>
          <w:lang w:eastAsia="es-CO"/>
        </w:rPr>
        <w:t>) Ahora bien, nótese que la normativa vigente es clara en disponer que para acceder al régimen bajo análisis se deberán cumplir, entre otros, los siguientes requisitos:</w:t>
      </w:r>
    </w:p>
    <w:p w14:paraId="54F5DEFA" w14:textId="77777777" w:rsidR="00313151" w:rsidRPr="00313151" w:rsidRDefault="00313151" w:rsidP="00313151">
      <w:pPr>
        <w:spacing w:after="0" w:line="360" w:lineRule="auto"/>
        <w:ind w:left="284"/>
        <w:jc w:val="both"/>
        <w:rPr>
          <w:rFonts w:eastAsia="Times New Roman" w:cs="Times New Roman"/>
          <w:color w:val="000000"/>
          <w:szCs w:val="24"/>
          <w:lang w:eastAsia="es-CO"/>
        </w:rPr>
      </w:pPr>
      <w:r w:rsidRPr="00313151">
        <w:rPr>
          <w:rFonts w:eastAsia="Times New Roman" w:cs="Times New Roman"/>
          <w:color w:val="000000"/>
          <w:szCs w:val="24"/>
          <w:lang w:eastAsia="es-CO"/>
        </w:rPr>
        <w:t> </w:t>
      </w:r>
    </w:p>
    <w:p w14:paraId="7777F263" w14:textId="77777777" w:rsidR="00313151" w:rsidRPr="00313151" w:rsidRDefault="00313151" w:rsidP="00313151">
      <w:pPr>
        <w:spacing w:after="0" w:line="360" w:lineRule="auto"/>
        <w:ind w:left="284"/>
        <w:jc w:val="both"/>
        <w:rPr>
          <w:rFonts w:eastAsia="Times New Roman" w:cs="Times New Roman"/>
          <w:color w:val="000000"/>
          <w:szCs w:val="24"/>
          <w:lang w:eastAsia="es-CO"/>
        </w:rPr>
      </w:pPr>
      <w:r w:rsidRPr="00313151">
        <w:rPr>
          <w:rFonts w:eastAsia="Times New Roman" w:cs="Times New Roman"/>
          <w:color w:val="000000"/>
          <w:szCs w:val="24"/>
          <w:lang w:eastAsia="es-CO"/>
        </w:rPr>
        <w:t>a) La actividad de comercialización, como actividad económica principal, debe ser desarrollada dentro del territorio de la ZESE por el mismo contribuyente.</w:t>
      </w:r>
    </w:p>
    <w:p w14:paraId="4F9AAA70" w14:textId="77777777" w:rsidR="00313151" w:rsidRPr="00313151" w:rsidRDefault="00313151" w:rsidP="00313151">
      <w:pPr>
        <w:spacing w:after="0" w:line="360" w:lineRule="auto"/>
        <w:ind w:left="284"/>
        <w:jc w:val="both"/>
        <w:rPr>
          <w:rFonts w:eastAsia="Times New Roman" w:cs="Times New Roman"/>
          <w:color w:val="000000"/>
          <w:szCs w:val="24"/>
          <w:lang w:eastAsia="es-CO"/>
        </w:rPr>
      </w:pPr>
      <w:r w:rsidRPr="00313151">
        <w:rPr>
          <w:rFonts w:eastAsia="Times New Roman" w:cs="Times New Roman"/>
          <w:color w:val="000000"/>
          <w:szCs w:val="24"/>
          <w:lang w:eastAsia="es-CO"/>
        </w:rPr>
        <w:t> </w:t>
      </w:r>
    </w:p>
    <w:p w14:paraId="7B8968DE" w14:textId="77777777" w:rsidR="00313151" w:rsidRPr="00313151" w:rsidRDefault="00313151" w:rsidP="00313151">
      <w:pPr>
        <w:spacing w:after="0" w:line="360" w:lineRule="auto"/>
        <w:ind w:left="284"/>
        <w:jc w:val="both"/>
        <w:rPr>
          <w:rFonts w:eastAsia="Times New Roman" w:cs="Times New Roman"/>
          <w:color w:val="000000"/>
          <w:szCs w:val="24"/>
          <w:lang w:eastAsia="es-CO"/>
        </w:rPr>
      </w:pPr>
      <w:r w:rsidRPr="00313151">
        <w:rPr>
          <w:rFonts w:eastAsia="Times New Roman" w:cs="Times New Roman"/>
          <w:color w:val="000000"/>
          <w:szCs w:val="24"/>
          <w:lang w:eastAsia="es-CO"/>
        </w:rPr>
        <w:t>b) Dicha actividad comercial le debe generar al contribuyente del impuesto sobre la renta la mayor cantidad de ingresos fiscales en el período gravable, esto es, que más del cincuenta por ciento (50%) del total de sus ingresos fiscales percibidos en el respectivo período gravable provengan de dicha actividad.</w:t>
      </w:r>
    </w:p>
    <w:p w14:paraId="61891936" w14:textId="77777777" w:rsidR="00313151" w:rsidRPr="00313151" w:rsidRDefault="00313151" w:rsidP="00313151">
      <w:pPr>
        <w:spacing w:after="0" w:line="360" w:lineRule="auto"/>
        <w:ind w:left="284"/>
        <w:jc w:val="both"/>
        <w:rPr>
          <w:rFonts w:eastAsia="Times New Roman" w:cs="Times New Roman"/>
          <w:color w:val="000000"/>
          <w:szCs w:val="24"/>
          <w:lang w:eastAsia="es-CO"/>
        </w:rPr>
      </w:pPr>
      <w:r w:rsidRPr="00313151">
        <w:rPr>
          <w:rFonts w:eastAsia="Times New Roman" w:cs="Times New Roman"/>
          <w:color w:val="000000"/>
          <w:szCs w:val="24"/>
          <w:lang w:eastAsia="es-CO"/>
        </w:rPr>
        <w:t> </w:t>
      </w:r>
    </w:p>
    <w:p w14:paraId="63992387" w14:textId="77777777" w:rsidR="00313151" w:rsidRPr="00313151" w:rsidRDefault="00313151" w:rsidP="00313151">
      <w:pPr>
        <w:spacing w:after="0" w:line="360" w:lineRule="auto"/>
        <w:ind w:left="284"/>
        <w:jc w:val="both"/>
        <w:rPr>
          <w:rFonts w:eastAsia="Times New Roman" w:cs="Times New Roman"/>
          <w:color w:val="000000"/>
          <w:szCs w:val="24"/>
          <w:lang w:eastAsia="es-CO"/>
        </w:rPr>
      </w:pPr>
      <w:r w:rsidRPr="00313151">
        <w:rPr>
          <w:rFonts w:eastAsia="Times New Roman" w:cs="Times New Roman"/>
          <w:color w:val="000000"/>
          <w:szCs w:val="24"/>
          <w:lang w:eastAsia="es-CO"/>
        </w:rPr>
        <w:t>c) La definición de “actividades comerciales” del artículo 1.2.1.23.2.2. del Decreto 1625 de 2016 </w:t>
      </w:r>
      <w:r w:rsidRPr="00313151">
        <w:rPr>
          <w:rFonts w:eastAsia="Times New Roman" w:cs="Times New Roman"/>
          <w:color w:val="000000"/>
          <w:szCs w:val="24"/>
          <w:u w:val="single"/>
          <w:lang w:eastAsia="es-CO"/>
        </w:rPr>
        <w:t>excluye expresamente</w:t>
      </w:r>
      <w:r w:rsidRPr="00313151">
        <w:rPr>
          <w:rFonts w:eastAsia="Times New Roman" w:cs="Times New Roman"/>
          <w:color w:val="000000"/>
          <w:szCs w:val="24"/>
          <w:lang w:eastAsia="es-CO"/>
        </w:rPr>
        <w:t> aquellas que “</w:t>
      </w:r>
      <w:r w:rsidRPr="00313151">
        <w:rPr>
          <w:rFonts w:eastAsia="Times New Roman" w:cs="Times New Roman"/>
          <w:i/>
          <w:iCs/>
          <w:color w:val="000000"/>
          <w:szCs w:val="24"/>
          <w:lang w:eastAsia="es-CO"/>
        </w:rPr>
        <w:t>estén consideradas por la ley como actividades industriales o </w:t>
      </w:r>
      <w:r w:rsidRPr="00313151">
        <w:rPr>
          <w:rFonts w:eastAsia="Times New Roman" w:cs="Times New Roman"/>
          <w:i/>
          <w:iCs/>
          <w:color w:val="000000"/>
          <w:szCs w:val="24"/>
          <w:u w:val="single"/>
          <w:lang w:eastAsia="es-CO"/>
        </w:rPr>
        <w:t>de servicios</w:t>
      </w:r>
      <w:r w:rsidRPr="00313151">
        <w:rPr>
          <w:rFonts w:eastAsia="Times New Roman" w:cs="Times New Roman"/>
          <w:color w:val="000000"/>
          <w:szCs w:val="24"/>
          <w:lang w:eastAsia="es-CO"/>
        </w:rPr>
        <w:t>” (subrayado fuera de texto). Así, deberá entenderse que las actividades de servicios </w:t>
      </w:r>
      <w:r w:rsidRPr="00313151">
        <w:rPr>
          <w:rFonts w:eastAsia="Times New Roman" w:cs="Times New Roman"/>
          <w:b/>
          <w:bCs/>
          <w:color w:val="000000"/>
          <w:szCs w:val="24"/>
          <w:u w:val="single"/>
          <w:lang w:eastAsia="es-CO"/>
        </w:rPr>
        <w:t>no</w:t>
      </w:r>
      <w:r w:rsidRPr="00313151">
        <w:rPr>
          <w:rFonts w:eastAsia="Times New Roman" w:cs="Times New Roman"/>
          <w:b/>
          <w:bCs/>
          <w:color w:val="000000"/>
          <w:szCs w:val="24"/>
          <w:lang w:eastAsia="es-CO"/>
        </w:rPr>
        <w:t> </w:t>
      </w:r>
      <w:r w:rsidRPr="00313151">
        <w:rPr>
          <w:rFonts w:eastAsia="Times New Roman" w:cs="Times New Roman"/>
          <w:color w:val="000000"/>
          <w:szCs w:val="24"/>
          <w:lang w:eastAsia="es-CO"/>
        </w:rPr>
        <w:t>tendrán la naturaleza de actividades comerciales para efectos del régimen bajo análisis. Esto también supone que los servicios conexos a las actividades comerciales -sea cual sea su naturaleza- </w:t>
      </w:r>
      <w:r w:rsidRPr="00313151">
        <w:rPr>
          <w:rFonts w:eastAsia="Times New Roman" w:cs="Times New Roman"/>
          <w:b/>
          <w:bCs/>
          <w:color w:val="000000"/>
          <w:szCs w:val="24"/>
          <w:u w:val="single"/>
          <w:lang w:eastAsia="es-CO"/>
        </w:rPr>
        <w:t>no</w:t>
      </w:r>
      <w:r w:rsidRPr="00313151">
        <w:rPr>
          <w:rFonts w:eastAsia="Times New Roman" w:cs="Times New Roman"/>
          <w:b/>
          <w:bCs/>
          <w:color w:val="000000"/>
          <w:szCs w:val="24"/>
          <w:lang w:eastAsia="es-CO"/>
        </w:rPr>
        <w:t> </w:t>
      </w:r>
      <w:r w:rsidRPr="00313151">
        <w:rPr>
          <w:rFonts w:eastAsia="Times New Roman" w:cs="Times New Roman"/>
          <w:color w:val="000000"/>
          <w:szCs w:val="24"/>
          <w:lang w:eastAsia="es-CO"/>
        </w:rPr>
        <w:t>podrán ser considerados como actividades comerciales para efectos del régimen </w:t>
      </w:r>
      <w:r w:rsidRPr="00313151">
        <w:rPr>
          <w:rFonts w:eastAsia="Times New Roman" w:cs="Times New Roman"/>
          <w:i/>
          <w:iCs/>
          <w:color w:val="000000"/>
          <w:szCs w:val="24"/>
          <w:lang w:eastAsia="es-CO"/>
        </w:rPr>
        <w:t>sub examine </w:t>
      </w:r>
      <w:r w:rsidRPr="00313151">
        <w:rPr>
          <w:rFonts w:eastAsia="Times New Roman" w:cs="Times New Roman"/>
          <w:color w:val="000000"/>
          <w:szCs w:val="24"/>
          <w:lang w:eastAsia="es-CO"/>
        </w:rPr>
        <w:t>(cfr. numeral 3 del citado artículo 1.2.1.23.2.2.).</w:t>
      </w:r>
    </w:p>
    <w:p w14:paraId="04F4D600" w14:textId="77777777" w:rsidR="00313151" w:rsidRPr="00313151" w:rsidRDefault="00313151" w:rsidP="00313151">
      <w:pPr>
        <w:spacing w:after="0" w:line="360" w:lineRule="auto"/>
        <w:ind w:left="284"/>
        <w:jc w:val="both"/>
        <w:rPr>
          <w:rFonts w:eastAsia="Times New Roman" w:cs="Times New Roman"/>
          <w:color w:val="000000"/>
          <w:szCs w:val="24"/>
          <w:lang w:eastAsia="es-CO"/>
        </w:rPr>
      </w:pPr>
      <w:r w:rsidRPr="00313151">
        <w:rPr>
          <w:rFonts w:eastAsia="Times New Roman" w:cs="Times New Roman"/>
          <w:color w:val="000000"/>
          <w:szCs w:val="24"/>
          <w:lang w:eastAsia="es-CO"/>
        </w:rPr>
        <w:t> </w:t>
      </w:r>
    </w:p>
    <w:p w14:paraId="3FC27D51" w14:textId="77777777" w:rsidR="00313151" w:rsidRPr="00313151" w:rsidRDefault="00313151" w:rsidP="00313151">
      <w:pPr>
        <w:spacing w:after="0" w:line="360" w:lineRule="auto"/>
        <w:ind w:left="284"/>
        <w:jc w:val="both"/>
        <w:rPr>
          <w:rFonts w:eastAsia="Times New Roman" w:cs="Times New Roman"/>
          <w:color w:val="000000"/>
          <w:szCs w:val="24"/>
          <w:lang w:eastAsia="es-CO"/>
        </w:rPr>
      </w:pPr>
      <w:r w:rsidRPr="00313151">
        <w:rPr>
          <w:rFonts w:eastAsia="Times New Roman" w:cs="Times New Roman"/>
          <w:color w:val="000000"/>
          <w:szCs w:val="24"/>
          <w:lang w:eastAsia="es-CO"/>
        </w:rPr>
        <w:t xml:space="preserve">d) Las sociedades se deben constituir en la ZESE dentro de los 3 años siguientes a la </w:t>
      </w:r>
      <w:proofErr w:type="gramStart"/>
      <w:r w:rsidRPr="00313151">
        <w:rPr>
          <w:rFonts w:eastAsia="Times New Roman" w:cs="Times New Roman"/>
          <w:color w:val="000000"/>
          <w:szCs w:val="24"/>
          <w:lang w:eastAsia="es-CO"/>
        </w:rPr>
        <w:t>entrada en vigencia</w:t>
      </w:r>
      <w:proofErr w:type="gramEnd"/>
      <w:r w:rsidRPr="00313151">
        <w:rPr>
          <w:rFonts w:eastAsia="Times New Roman" w:cs="Times New Roman"/>
          <w:color w:val="000000"/>
          <w:szCs w:val="24"/>
          <w:lang w:eastAsia="es-CO"/>
        </w:rPr>
        <w:t xml:space="preserve"> de la Ley 1955 de 2019 o, tratándose de sociedades existentes en dichas zonas, estas </w:t>
      </w:r>
      <w:r w:rsidRPr="00313151">
        <w:rPr>
          <w:rFonts w:eastAsia="Times New Roman" w:cs="Times New Roman"/>
          <w:color w:val="000000"/>
          <w:szCs w:val="24"/>
          <w:lang w:eastAsia="es-CO"/>
        </w:rPr>
        <w:lastRenderedPageBreak/>
        <w:t>se deben acoger al referido régimen durante el mismo término (cfr. inciso 2° del citado artículo 268).</w:t>
      </w:r>
    </w:p>
    <w:p w14:paraId="234E5290" w14:textId="77777777" w:rsidR="00313151" w:rsidRPr="00313151" w:rsidRDefault="00313151" w:rsidP="00313151">
      <w:pPr>
        <w:spacing w:after="0" w:line="360" w:lineRule="auto"/>
        <w:ind w:left="284"/>
        <w:jc w:val="both"/>
        <w:rPr>
          <w:rFonts w:eastAsia="Times New Roman" w:cs="Times New Roman"/>
          <w:color w:val="000000"/>
          <w:szCs w:val="24"/>
          <w:lang w:eastAsia="es-CO"/>
        </w:rPr>
      </w:pPr>
      <w:r w:rsidRPr="00313151">
        <w:rPr>
          <w:rFonts w:eastAsia="Times New Roman" w:cs="Times New Roman"/>
          <w:color w:val="000000"/>
          <w:szCs w:val="24"/>
          <w:lang w:eastAsia="es-CO"/>
        </w:rPr>
        <w:t> </w:t>
      </w:r>
    </w:p>
    <w:p w14:paraId="0EC21264" w14:textId="77777777" w:rsidR="00313151" w:rsidRPr="00313151" w:rsidRDefault="00313151" w:rsidP="00313151">
      <w:pPr>
        <w:spacing w:after="0" w:line="360" w:lineRule="auto"/>
        <w:ind w:left="284"/>
        <w:jc w:val="both"/>
        <w:rPr>
          <w:rFonts w:eastAsia="Times New Roman" w:cs="Times New Roman"/>
          <w:color w:val="000000"/>
          <w:szCs w:val="24"/>
          <w:lang w:eastAsia="es-CO"/>
        </w:rPr>
      </w:pPr>
      <w:r w:rsidRPr="00313151">
        <w:rPr>
          <w:rFonts w:eastAsia="Times New Roman" w:cs="Times New Roman"/>
          <w:color w:val="000000"/>
          <w:szCs w:val="24"/>
          <w:lang w:eastAsia="es-CO"/>
        </w:rPr>
        <w:t>e) Las sociedades deberán cumplir debidamente con los requisitos de aumento de empleo directo generado, según lo dispone la normativa vigente.</w:t>
      </w:r>
    </w:p>
    <w:p w14:paraId="46484305" w14:textId="77777777" w:rsidR="00313151" w:rsidRPr="00313151" w:rsidRDefault="00313151" w:rsidP="00313151">
      <w:pPr>
        <w:spacing w:after="0" w:line="360" w:lineRule="auto"/>
        <w:ind w:left="284"/>
        <w:jc w:val="both"/>
        <w:rPr>
          <w:rFonts w:eastAsia="Times New Roman" w:cs="Times New Roman"/>
          <w:color w:val="000000"/>
          <w:szCs w:val="24"/>
          <w:lang w:eastAsia="es-CO"/>
        </w:rPr>
      </w:pPr>
      <w:r w:rsidRPr="00313151">
        <w:rPr>
          <w:rFonts w:eastAsia="Times New Roman" w:cs="Times New Roman"/>
          <w:color w:val="000000"/>
          <w:szCs w:val="24"/>
          <w:lang w:eastAsia="es-CO"/>
        </w:rPr>
        <w:t> </w:t>
      </w:r>
    </w:p>
    <w:p w14:paraId="5D3FF599" w14:textId="77777777" w:rsidR="00313151" w:rsidRPr="00313151" w:rsidRDefault="00313151" w:rsidP="00313151">
      <w:pPr>
        <w:spacing w:after="0" w:line="360" w:lineRule="auto"/>
        <w:ind w:left="284"/>
        <w:jc w:val="both"/>
        <w:rPr>
          <w:rFonts w:eastAsia="Times New Roman" w:cs="Times New Roman"/>
          <w:color w:val="000000"/>
          <w:szCs w:val="24"/>
          <w:lang w:eastAsia="es-CO"/>
        </w:rPr>
      </w:pPr>
      <w:r w:rsidRPr="00313151">
        <w:rPr>
          <w:rFonts w:eastAsia="Times New Roman" w:cs="Times New Roman"/>
          <w:color w:val="000000"/>
          <w:szCs w:val="24"/>
          <w:lang w:eastAsia="es-CO"/>
        </w:rPr>
        <w:t>f) Las sociedades deberán suministrar debida y oportunamente a esta Entidad la información a la que se refiere el artículo 1.2.1.23.2.7. del Decreto 1625 de 2016. Esto sin perjuicio de las amplias facultades de fiscalización y control de las que goza la U.A.E. Dirección de Impuestos y Aduanas Naciones (DIAN) en virtud del </w:t>
      </w:r>
      <w:hyperlink r:id="rId5" w:tooltip="Estatuto Tributario CETA" w:history="1">
        <w:r w:rsidRPr="00313151">
          <w:rPr>
            <w:rFonts w:eastAsia="Times New Roman" w:cs="Times New Roman"/>
            <w:color w:val="0089E1"/>
            <w:szCs w:val="24"/>
            <w:lang w:eastAsia="es-CO"/>
          </w:rPr>
          <w:t>artículo 684</w:t>
        </w:r>
      </w:hyperlink>
      <w:r w:rsidRPr="00313151">
        <w:rPr>
          <w:rFonts w:eastAsia="Times New Roman" w:cs="Times New Roman"/>
          <w:color w:val="000000"/>
          <w:szCs w:val="24"/>
          <w:lang w:eastAsia="es-CO"/>
        </w:rPr>
        <w:t> del Estatuto Tributario para verificar el debido cumplimiento de las obligaciones y requisitos formales y sustanciales señalados en la Ley para la procedencia de este régimen.</w:t>
      </w:r>
    </w:p>
    <w:p w14:paraId="79BDE62A" w14:textId="77777777" w:rsidR="00313151" w:rsidRPr="00313151" w:rsidRDefault="00313151" w:rsidP="00313151">
      <w:pPr>
        <w:spacing w:after="0" w:line="360" w:lineRule="auto"/>
        <w:jc w:val="both"/>
        <w:rPr>
          <w:rFonts w:eastAsia="Times New Roman" w:cs="Times New Roman"/>
          <w:color w:val="000000"/>
          <w:szCs w:val="24"/>
          <w:lang w:eastAsia="es-CO"/>
        </w:rPr>
      </w:pPr>
      <w:r w:rsidRPr="00313151">
        <w:rPr>
          <w:rFonts w:eastAsia="Times New Roman" w:cs="Times New Roman"/>
          <w:color w:val="000000"/>
          <w:szCs w:val="24"/>
          <w:lang w:eastAsia="es-CO"/>
        </w:rPr>
        <w:t> </w:t>
      </w:r>
    </w:p>
    <w:p w14:paraId="0533D591" w14:textId="77777777" w:rsidR="00313151" w:rsidRPr="00313151" w:rsidRDefault="00313151" w:rsidP="00313151">
      <w:pPr>
        <w:spacing w:after="0" w:line="360" w:lineRule="auto"/>
        <w:jc w:val="both"/>
        <w:rPr>
          <w:rFonts w:eastAsia="Times New Roman" w:cs="Times New Roman"/>
          <w:color w:val="000000"/>
          <w:szCs w:val="24"/>
          <w:lang w:eastAsia="es-CO"/>
        </w:rPr>
      </w:pPr>
      <w:r w:rsidRPr="00313151">
        <w:rPr>
          <w:rFonts w:eastAsia="Times New Roman" w:cs="Times New Roman"/>
          <w:color w:val="000000"/>
          <w:szCs w:val="24"/>
          <w:lang w:eastAsia="es-CO"/>
        </w:rPr>
        <w:t>Sin perjuicio de lo anterior, en cada caso particular se deberá examinar directamente la aplicabilidad del mencionado régimen especial, considerando las diferentes condiciones y requisitos establecidos para ello en la Ley y en su reglamentación vigente.</w:t>
      </w:r>
    </w:p>
    <w:p w14:paraId="3094DC57" w14:textId="77777777" w:rsidR="00313151" w:rsidRPr="00313151" w:rsidRDefault="00313151" w:rsidP="00313151">
      <w:pPr>
        <w:spacing w:after="0" w:line="360" w:lineRule="auto"/>
        <w:jc w:val="both"/>
        <w:rPr>
          <w:rFonts w:eastAsia="Times New Roman" w:cs="Times New Roman"/>
          <w:color w:val="000000"/>
          <w:szCs w:val="24"/>
          <w:lang w:eastAsia="es-CO"/>
        </w:rPr>
      </w:pPr>
      <w:r w:rsidRPr="00313151">
        <w:rPr>
          <w:rFonts w:eastAsia="Times New Roman" w:cs="Times New Roman"/>
          <w:b/>
          <w:bCs/>
          <w:color w:val="000000"/>
          <w:szCs w:val="24"/>
          <w:lang w:eastAsia="es-CO"/>
        </w:rPr>
        <w:t> </w:t>
      </w:r>
    </w:p>
    <w:p w14:paraId="59D5C614" w14:textId="77777777" w:rsidR="00313151" w:rsidRPr="00313151" w:rsidRDefault="00313151" w:rsidP="00313151">
      <w:pPr>
        <w:spacing w:after="0" w:line="360" w:lineRule="auto"/>
        <w:ind w:left="284"/>
        <w:jc w:val="both"/>
        <w:rPr>
          <w:rFonts w:eastAsia="Times New Roman" w:cs="Times New Roman"/>
          <w:color w:val="000000"/>
          <w:szCs w:val="24"/>
          <w:lang w:eastAsia="es-CO"/>
        </w:rPr>
      </w:pPr>
      <w:r w:rsidRPr="00313151">
        <w:rPr>
          <w:rFonts w:eastAsia="Times New Roman" w:cs="Times New Roman"/>
          <w:b/>
          <w:bCs/>
          <w:color w:val="000000"/>
          <w:szCs w:val="24"/>
          <w:lang w:eastAsia="es-CO"/>
        </w:rPr>
        <w:t>2. </w:t>
      </w:r>
      <w:r w:rsidRPr="00313151">
        <w:rPr>
          <w:rFonts w:eastAsia="Times New Roman" w:cs="Times New Roman"/>
          <w:b/>
          <w:bCs/>
          <w:i/>
          <w:iCs/>
          <w:color w:val="000000"/>
          <w:szCs w:val="24"/>
          <w:lang w:eastAsia="es-CO"/>
        </w:rPr>
        <w:t>“El cumplimiento del requisito para acceder al régimen ZESE se mantiene siempre que la comercialización se lleve a cabo </w:t>
      </w:r>
      <w:r w:rsidRPr="00313151">
        <w:rPr>
          <w:rFonts w:eastAsia="Times New Roman" w:cs="Times New Roman"/>
          <w:b/>
          <w:bCs/>
          <w:i/>
          <w:iCs/>
          <w:color w:val="000000"/>
          <w:szCs w:val="24"/>
          <w:u w:val="single"/>
          <w:lang w:eastAsia="es-CO"/>
        </w:rPr>
        <w:t>directamente por el constructor o a través de patrimonios autónomos,</w:t>
      </w:r>
      <w:r w:rsidRPr="00313151">
        <w:rPr>
          <w:rFonts w:eastAsia="Times New Roman" w:cs="Times New Roman"/>
          <w:b/>
          <w:bCs/>
          <w:i/>
          <w:iCs/>
          <w:color w:val="000000"/>
          <w:szCs w:val="24"/>
          <w:lang w:eastAsia="es-CO"/>
        </w:rPr>
        <w:t> por aplicación del principio de transparencia de que trata el </w:t>
      </w:r>
      <w:hyperlink r:id="rId6" w:tooltip="Estatuto Tributario CETA" w:history="1">
        <w:r w:rsidRPr="00313151">
          <w:rPr>
            <w:rFonts w:eastAsia="Times New Roman" w:cs="Times New Roman"/>
            <w:b/>
            <w:bCs/>
            <w:i/>
            <w:iCs/>
            <w:color w:val="0089E1"/>
            <w:szCs w:val="24"/>
            <w:lang w:eastAsia="es-CO"/>
          </w:rPr>
          <w:t>artículo 102</w:t>
        </w:r>
      </w:hyperlink>
      <w:r w:rsidRPr="00313151">
        <w:rPr>
          <w:rFonts w:eastAsia="Times New Roman" w:cs="Times New Roman"/>
          <w:b/>
          <w:bCs/>
          <w:i/>
          <w:iCs/>
          <w:color w:val="000000"/>
          <w:szCs w:val="24"/>
          <w:lang w:eastAsia="es-CO"/>
        </w:rPr>
        <w:t> y disposiciones concordantes del Estatuto Tributario” </w:t>
      </w:r>
      <w:r w:rsidRPr="00313151">
        <w:rPr>
          <w:rFonts w:eastAsia="Times New Roman" w:cs="Times New Roman"/>
          <w:b/>
          <w:bCs/>
          <w:color w:val="000000"/>
          <w:szCs w:val="24"/>
          <w:lang w:eastAsia="es-CO"/>
        </w:rPr>
        <w:t>(Subrayado fuera de texto)</w:t>
      </w:r>
      <w:r w:rsidRPr="00313151">
        <w:rPr>
          <w:rFonts w:eastAsia="Times New Roman" w:cs="Times New Roman"/>
          <w:b/>
          <w:bCs/>
          <w:i/>
          <w:iCs/>
          <w:color w:val="000000"/>
          <w:szCs w:val="24"/>
          <w:lang w:eastAsia="es-CO"/>
        </w:rPr>
        <w:t>.</w:t>
      </w:r>
    </w:p>
    <w:p w14:paraId="791CCA40" w14:textId="77777777" w:rsidR="00313151" w:rsidRPr="00313151" w:rsidRDefault="00313151" w:rsidP="00313151">
      <w:pPr>
        <w:spacing w:after="0" w:line="360" w:lineRule="auto"/>
        <w:jc w:val="both"/>
        <w:rPr>
          <w:rFonts w:eastAsia="Times New Roman" w:cs="Times New Roman"/>
          <w:color w:val="000000"/>
          <w:szCs w:val="24"/>
          <w:lang w:eastAsia="es-CO"/>
        </w:rPr>
      </w:pPr>
      <w:r w:rsidRPr="00313151">
        <w:rPr>
          <w:rFonts w:eastAsia="Times New Roman" w:cs="Times New Roman"/>
          <w:color w:val="000000"/>
          <w:szCs w:val="24"/>
          <w:lang w:eastAsia="es-CO"/>
        </w:rPr>
        <w:t> </w:t>
      </w:r>
    </w:p>
    <w:p w14:paraId="6087E30C" w14:textId="77777777" w:rsidR="00313151" w:rsidRPr="00313151" w:rsidRDefault="00313151" w:rsidP="00313151">
      <w:pPr>
        <w:spacing w:after="0" w:line="360" w:lineRule="auto"/>
        <w:jc w:val="both"/>
        <w:rPr>
          <w:rFonts w:eastAsia="Times New Roman" w:cs="Times New Roman"/>
          <w:color w:val="000000"/>
          <w:szCs w:val="24"/>
          <w:lang w:eastAsia="es-CO"/>
        </w:rPr>
      </w:pPr>
      <w:r w:rsidRPr="00313151">
        <w:rPr>
          <w:rFonts w:eastAsia="Times New Roman" w:cs="Times New Roman"/>
          <w:color w:val="000000"/>
          <w:szCs w:val="24"/>
          <w:lang w:eastAsia="es-CO"/>
        </w:rPr>
        <w:t>Sin entrar nuevamente en el detalle de la actividad económica (para lo cual se deberá tener en cuenta lo indicado en el punto anterior) y, asumiendo que se está en presencia de una actividad cobijada por el régimen especial ZESE, es menester reiterar lo siguiente:</w:t>
      </w:r>
    </w:p>
    <w:p w14:paraId="581E2F7B" w14:textId="77777777" w:rsidR="00313151" w:rsidRPr="00313151" w:rsidRDefault="00313151" w:rsidP="00313151">
      <w:pPr>
        <w:spacing w:after="0" w:line="360" w:lineRule="auto"/>
        <w:jc w:val="both"/>
        <w:rPr>
          <w:rFonts w:eastAsia="Times New Roman" w:cs="Times New Roman"/>
          <w:color w:val="000000"/>
          <w:szCs w:val="24"/>
          <w:lang w:eastAsia="es-CO"/>
        </w:rPr>
      </w:pPr>
      <w:r w:rsidRPr="00313151">
        <w:rPr>
          <w:rFonts w:eastAsia="Times New Roman" w:cs="Times New Roman"/>
          <w:color w:val="000000"/>
          <w:szCs w:val="24"/>
          <w:lang w:eastAsia="es-CO"/>
        </w:rPr>
        <w:t> </w:t>
      </w:r>
    </w:p>
    <w:p w14:paraId="19105FA5" w14:textId="77777777" w:rsidR="00313151" w:rsidRPr="00313151" w:rsidRDefault="00313151" w:rsidP="00313151">
      <w:pPr>
        <w:spacing w:after="0" w:line="360" w:lineRule="auto"/>
        <w:ind w:left="284"/>
        <w:jc w:val="both"/>
        <w:rPr>
          <w:rFonts w:eastAsia="Times New Roman" w:cs="Times New Roman"/>
          <w:color w:val="000000"/>
          <w:szCs w:val="24"/>
          <w:lang w:eastAsia="es-CO"/>
        </w:rPr>
      </w:pPr>
      <w:r w:rsidRPr="00313151">
        <w:rPr>
          <w:rFonts w:eastAsia="Times New Roman" w:cs="Times New Roman"/>
          <w:color w:val="000000"/>
          <w:szCs w:val="24"/>
          <w:lang w:eastAsia="es-CO"/>
        </w:rPr>
        <w:t>·           El artículo 268 de la Ley 1955 de 2019 dispone que el beneficiario del régimen especial </w:t>
      </w:r>
      <w:r w:rsidRPr="00313151">
        <w:rPr>
          <w:rFonts w:eastAsia="Times New Roman" w:cs="Times New Roman"/>
          <w:i/>
          <w:iCs/>
          <w:color w:val="000000"/>
          <w:szCs w:val="24"/>
          <w:lang w:eastAsia="es-CO"/>
        </w:rPr>
        <w:t>sub examine “deberá desarrollar toda su actividad económica en la ZESE y los productos que prepare o provea podrán ser vendidos y despachados en la misma o ser destinados a</w:t>
      </w:r>
    </w:p>
    <w:p w14:paraId="24320E3E" w14:textId="77777777" w:rsidR="00313151" w:rsidRPr="00313151" w:rsidRDefault="00313151" w:rsidP="00313151">
      <w:pPr>
        <w:spacing w:after="0" w:line="360" w:lineRule="auto"/>
        <w:ind w:left="284"/>
        <w:jc w:val="both"/>
        <w:rPr>
          <w:rFonts w:eastAsia="Times New Roman" w:cs="Times New Roman"/>
          <w:color w:val="000000"/>
          <w:szCs w:val="24"/>
          <w:lang w:eastAsia="es-CO"/>
        </w:rPr>
      </w:pPr>
      <w:r w:rsidRPr="00313151">
        <w:rPr>
          <w:rFonts w:eastAsia="Times New Roman" w:cs="Times New Roman"/>
          <w:color w:val="000000"/>
          <w:szCs w:val="24"/>
          <w:lang w:eastAsia="es-CO"/>
        </w:rPr>
        <w:t>·           </w:t>
      </w:r>
      <w:r w:rsidRPr="00313151">
        <w:rPr>
          <w:rFonts w:eastAsia="Times New Roman" w:cs="Times New Roman"/>
          <w:i/>
          <w:iCs/>
          <w:color w:val="000000"/>
          <w:szCs w:val="24"/>
          <w:lang w:eastAsia="es-CO"/>
        </w:rPr>
        <w:t>lugares del territorio nacional o al exterior”</w:t>
      </w:r>
      <w:r w:rsidRPr="00313151">
        <w:rPr>
          <w:rFonts w:eastAsia="Times New Roman" w:cs="Times New Roman"/>
          <w:color w:val="000000"/>
          <w:szCs w:val="24"/>
          <w:lang w:eastAsia="es-CO"/>
        </w:rPr>
        <w:t>.</w:t>
      </w:r>
    </w:p>
    <w:p w14:paraId="2F591713" w14:textId="77777777" w:rsidR="00313151" w:rsidRPr="00313151" w:rsidRDefault="00313151" w:rsidP="00313151">
      <w:pPr>
        <w:spacing w:after="0" w:line="360" w:lineRule="auto"/>
        <w:ind w:left="284"/>
        <w:jc w:val="both"/>
        <w:rPr>
          <w:rFonts w:eastAsia="Times New Roman" w:cs="Times New Roman"/>
          <w:color w:val="000000"/>
          <w:szCs w:val="24"/>
          <w:lang w:eastAsia="es-CO"/>
        </w:rPr>
      </w:pPr>
      <w:r w:rsidRPr="00313151">
        <w:rPr>
          <w:rFonts w:eastAsia="Times New Roman" w:cs="Times New Roman"/>
          <w:color w:val="000000"/>
          <w:szCs w:val="24"/>
          <w:lang w:eastAsia="es-CO"/>
        </w:rPr>
        <w:t> </w:t>
      </w:r>
    </w:p>
    <w:p w14:paraId="07D6F060" w14:textId="77777777" w:rsidR="00313151" w:rsidRPr="00313151" w:rsidRDefault="00313151" w:rsidP="00313151">
      <w:pPr>
        <w:spacing w:after="0" w:line="360" w:lineRule="auto"/>
        <w:ind w:left="284"/>
        <w:jc w:val="both"/>
        <w:rPr>
          <w:rFonts w:eastAsia="Times New Roman" w:cs="Times New Roman"/>
          <w:color w:val="000000"/>
          <w:szCs w:val="24"/>
          <w:lang w:eastAsia="es-CO"/>
        </w:rPr>
      </w:pPr>
      <w:r w:rsidRPr="00313151">
        <w:rPr>
          <w:rFonts w:eastAsia="Times New Roman" w:cs="Times New Roman"/>
          <w:color w:val="000000"/>
          <w:szCs w:val="24"/>
          <w:lang w:eastAsia="es-CO"/>
        </w:rPr>
        <w:t>·           En la definición de las actividades económicas principales y secundarias, el artículo 1.2.1.23.2.1. del Decreto 1625 de 2016 hace alusión a que estas deben ser desarrolladas por el contribuyente. En el caso de las primeras, para ser calificadas como tal, más del 50% del total de los ingresos fiscales percibidos por el contribuyente en el respectivo período gravable deben provenir de las mismas.</w:t>
      </w:r>
    </w:p>
    <w:p w14:paraId="5BD03664" w14:textId="77777777" w:rsidR="00313151" w:rsidRPr="00313151" w:rsidRDefault="00313151" w:rsidP="00313151">
      <w:pPr>
        <w:spacing w:after="0" w:line="360" w:lineRule="auto"/>
        <w:ind w:left="284"/>
        <w:jc w:val="both"/>
        <w:rPr>
          <w:rFonts w:eastAsia="Times New Roman" w:cs="Times New Roman"/>
          <w:color w:val="000000"/>
          <w:szCs w:val="24"/>
          <w:lang w:eastAsia="es-CO"/>
        </w:rPr>
      </w:pPr>
      <w:r w:rsidRPr="00313151">
        <w:rPr>
          <w:rFonts w:eastAsia="Times New Roman" w:cs="Times New Roman"/>
          <w:color w:val="000000"/>
          <w:szCs w:val="24"/>
          <w:lang w:eastAsia="es-CO"/>
        </w:rPr>
        <w:t> </w:t>
      </w:r>
    </w:p>
    <w:p w14:paraId="5DC377E9" w14:textId="77777777" w:rsidR="00313151" w:rsidRPr="00313151" w:rsidRDefault="00313151" w:rsidP="00313151">
      <w:pPr>
        <w:spacing w:after="0" w:line="360" w:lineRule="auto"/>
        <w:ind w:left="284"/>
        <w:jc w:val="both"/>
        <w:rPr>
          <w:rFonts w:eastAsia="Times New Roman" w:cs="Times New Roman"/>
          <w:color w:val="000000"/>
          <w:szCs w:val="24"/>
          <w:lang w:eastAsia="es-CO"/>
        </w:rPr>
      </w:pPr>
      <w:r w:rsidRPr="00313151">
        <w:rPr>
          <w:rFonts w:eastAsia="Times New Roman" w:cs="Times New Roman"/>
          <w:color w:val="000000"/>
          <w:szCs w:val="24"/>
          <w:lang w:eastAsia="es-CO"/>
        </w:rPr>
        <w:t>·           El artículo 1.2.1.23.2.2. </w:t>
      </w:r>
      <w:proofErr w:type="spellStart"/>
      <w:r w:rsidRPr="00313151">
        <w:rPr>
          <w:rFonts w:eastAsia="Times New Roman" w:cs="Times New Roman"/>
          <w:i/>
          <w:iCs/>
          <w:color w:val="000000"/>
          <w:szCs w:val="24"/>
          <w:lang w:eastAsia="es-CO"/>
        </w:rPr>
        <w:t>ibídem</w:t>
      </w:r>
      <w:proofErr w:type="spellEnd"/>
      <w:r w:rsidRPr="00313151">
        <w:rPr>
          <w:rFonts w:eastAsia="Times New Roman" w:cs="Times New Roman"/>
          <w:i/>
          <w:iCs/>
          <w:color w:val="000000"/>
          <w:szCs w:val="24"/>
          <w:lang w:eastAsia="es-CO"/>
        </w:rPr>
        <w:t> </w:t>
      </w:r>
      <w:r w:rsidRPr="00313151">
        <w:rPr>
          <w:rFonts w:eastAsia="Times New Roman" w:cs="Times New Roman"/>
          <w:color w:val="000000"/>
          <w:szCs w:val="24"/>
          <w:lang w:eastAsia="es-CO"/>
        </w:rPr>
        <w:t>puntualiza: </w:t>
      </w:r>
      <w:r w:rsidRPr="00313151">
        <w:rPr>
          <w:rFonts w:eastAsia="Times New Roman" w:cs="Times New Roman"/>
          <w:i/>
          <w:iCs/>
          <w:color w:val="000000"/>
          <w:szCs w:val="24"/>
          <w:lang w:eastAsia="es-CO"/>
        </w:rPr>
        <w:t>“se entiende que el contribuyente desarrolla las actividades económicas principales en el territorio de la ZESE (…) </w:t>
      </w:r>
      <w:r w:rsidRPr="00313151">
        <w:rPr>
          <w:rFonts w:eastAsia="Times New Roman" w:cs="Times New Roman"/>
          <w:i/>
          <w:iCs/>
          <w:color w:val="000000"/>
          <w:szCs w:val="24"/>
          <w:u w:val="single"/>
          <w:lang w:eastAsia="es-CO"/>
        </w:rPr>
        <w:t xml:space="preserve">cuando la </w:t>
      </w:r>
      <w:r w:rsidRPr="00313151">
        <w:rPr>
          <w:rFonts w:eastAsia="Times New Roman" w:cs="Times New Roman"/>
          <w:i/>
          <w:iCs/>
          <w:color w:val="000000"/>
          <w:szCs w:val="24"/>
          <w:u w:val="single"/>
          <w:lang w:eastAsia="es-CO"/>
        </w:rPr>
        <w:lastRenderedPageBreak/>
        <w:t>mayor cantidad de sus ingresos provienen del desarrollo de actividades agropecuarias, industriales, comerciales, turísticas o de salud y las actividades secundarias se desarrollan de conformidad con los numerales 3 y 4 del artículo 1.2.1.23.2.1. de este Decreto</w:t>
      </w:r>
      <w:r w:rsidRPr="00313151">
        <w:rPr>
          <w:rFonts w:eastAsia="Times New Roman" w:cs="Times New Roman"/>
          <w:i/>
          <w:iCs/>
          <w:color w:val="000000"/>
          <w:szCs w:val="24"/>
          <w:lang w:eastAsia="es-CO"/>
        </w:rPr>
        <w:t>”. </w:t>
      </w:r>
      <w:r w:rsidRPr="00313151">
        <w:rPr>
          <w:rFonts w:eastAsia="Times New Roman" w:cs="Times New Roman"/>
          <w:color w:val="000000"/>
          <w:szCs w:val="24"/>
          <w:lang w:eastAsia="es-CO"/>
        </w:rPr>
        <w:t>(Subrayado fuera de texto).</w:t>
      </w:r>
    </w:p>
    <w:p w14:paraId="2EDC20D4" w14:textId="77777777" w:rsidR="00313151" w:rsidRPr="00313151" w:rsidRDefault="00313151" w:rsidP="00313151">
      <w:pPr>
        <w:spacing w:after="0" w:line="360" w:lineRule="auto"/>
        <w:ind w:left="284"/>
        <w:jc w:val="both"/>
        <w:rPr>
          <w:rFonts w:eastAsia="Times New Roman" w:cs="Times New Roman"/>
          <w:color w:val="000000"/>
          <w:szCs w:val="24"/>
          <w:lang w:eastAsia="es-CO"/>
        </w:rPr>
      </w:pPr>
      <w:r w:rsidRPr="00313151">
        <w:rPr>
          <w:rFonts w:eastAsia="Times New Roman" w:cs="Times New Roman"/>
          <w:color w:val="000000"/>
          <w:szCs w:val="24"/>
          <w:lang w:eastAsia="es-CO"/>
        </w:rPr>
        <w:t> </w:t>
      </w:r>
    </w:p>
    <w:p w14:paraId="4DE4302B" w14:textId="77777777" w:rsidR="00313151" w:rsidRPr="00313151" w:rsidRDefault="00313151" w:rsidP="00313151">
      <w:pPr>
        <w:spacing w:after="0" w:line="360" w:lineRule="auto"/>
        <w:ind w:left="284"/>
        <w:jc w:val="both"/>
        <w:rPr>
          <w:rFonts w:eastAsia="Times New Roman" w:cs="Times New Roman"/>
          <w:color w:val="000000"/>
          <w:szCs w:val="24"/>
          <w:lang w:eastAsia="es-CO"/>
        </w:rPr>
      </w:pPr>
      <w:r w:rsidRPr="00313151">
        <w:rPr>
          <w:rFonts w:eastAsia="Times New Roman" w:cs="Times New Roman"/>
          <w:color w:val="000000"/>
          <w:szCs w:val="24"/>
          <w:lang w:eastAsia="es-CO"/>
        </w:rPr>
        <w:t>·           El artículo 1.2.1.23.2.8. </w:t>
      </w:r>
      <w:proofErr w:type="spellStart"/>
      <w:r w:rsidRPr="00313151">
        <w:rPr>
          <w:rFonts w:eastAsia="Times New Roman" w:cs="Times New Roman"/>
          <w:i/>
          <w:iCs/>
          <w:color w:val="000000"/>
          <w:szCs w:val="24"/>
          <w:lang w:eastAsia="es-CO"/>
        </w:rPr>
        <w:t>ibídem</w:t>
      </w:r>
      <w:proofErr w:type="spellEnd"/>
      <w:r w:rsidRPr="00313151">
        <w:rPr>
          <w:rFonts w:eastAsia="Times New Roman" w:cs="Times New Roman"/>
          <w:i/>
          <w:iCs/>
          <w:color w:val="000000"/>
          <w:szCs w:val="24"/>
          <w:lang w:eastAsia="es-CO"/>
        </w:rPr>
        <w:t> </w:t>
      </w:r>
      <w:r w:rsidRPr="00313151">
        <w:rPr>
          <w:rFonts w:eastAsia="Times New Roman" w:cs="Times New Roman"/>
          <w:color w:val="000000"/>
          <w:szCs w:val="24"/>
          <w:lang w:eastAsia="es-CO"/>
        </w:rPr>
        <w:t>contempla que será inaplicable el régimen especial cuando </w:t>
      </w:r>
      <w:r w:rsidRPr="00313151">
        <w:rPr>
          <w:rFonts w:eastAsia="Times New Roman" w:cs="Times New Roman"/>
          <w:i/>
          <w:iCs/>
          <w:color w:val="000000"/>
          <w:szCs w:val="24"/>
          <w:lang w:eastAsia="es-CO"/>
        </w:rPr>
        <w:t>“Las sociedades desarrollen su actividad económica principal o secundaria en forma diferente a la establecida en la presente Sección”</w:t>
      </w:r>
      <w:r w:rsidRPr="00313151">
        <w:rPr>
          <w:rFonts w:eastAsia="Times New Roman" w:cs="Times New Roman"/>
          <w:color w:val="000000"/>
          <w:szCs w:val="24"/>
          <w:lang w:eastAsia="es-CO"/>
        </w:rPr>
        <w:t>, entre otros eventos.</w:t>
      </w:r>
    </w:p>
    <w:p w14:paraId="4618C294" w14:textId="77777777" w:rsidR="00313151" w:rsidRPr="00313151" w:rsidRDefault="00313151" w:rsidP="00313151">
      <w:pPr>
        <w:spacing w:after="0" w:line="360" w:lineRule="auto"/>
        <w:jc w:val="both"/>
        <w:rPr>
          <w:rFonts w:eastAsia="Times New Roman" w:cs="Times New Roman"/>
          <w:color w:val="000000"/>
          <w:szCs w:val="24"/>
          <w:lang w:eastAsia="es-CO"/>
        </w:rPr>
      </w:pPr>
      <w:r w:rsidRPr="00313151">
        <w:rPr>
          <w:rFonts w:eastAsia="Times New Roman" w:cs="Times New Roman"/>
          <w:color w:val="000000"/>
          <w:szCs w:val="24"/>
          <w:lang w:eastAsia="es-CO"/>
        </w:rPr>
        <w:t> </w:t>
      </w:r>
    </w:p>
    <w:p w14:paraId="3EED8341" w14:textId="77777777" w:rsidR="00313151" w:rsidRPr="00313151" w:rsidRDefault="00313151" w:rsidP="00313151">
      <w:pPr>
        <w:spacing w:after="0" w:line="360" w:lineRule="auto"/>
        <w:jc w:val="both"/>
        <w:rPr>
          <w:rFonts w:eastAsia="Times New Roman" w:cs="Times New Roman"/>
          <w:color w:val="000000"/>
          <w:szCs w:val="24"/>
          <w:lang w:eastAsia="es-CO"/>
        </w:rPr>
      </w:pPr>
      <w:r w:rsidRPr="00313151">
        <w:rPr>
          <w:rFonts w:eastAsia="Times New Roman" w:cs="Times New Roman"/>
          <w:color w:val="000000"/>
          <w:szCs w:val="24"/>
          <w:lang w:eastAsia="es-CO"/>
        </w:rPr>
        <w:t>Ahora bien, este Despacho no encuentra que la Ley o su reglamentación vigente hubiesen precisado que, para efectos del régimen especial en materia tributaria ZESE, las actividades económicas deban ser desarrolladas directamente por el contribuyente.</w:t>
      </w:r>
    </w:p>
    <w:p w14:paraId="38D12623" w14:textId="77777777" w:rsidR="00313151" w:rsidRPr="00313151" w:rsidRDefault="00313151" w:rsidP="00313151">
      <w:pPr>
        <w:spacing w:after="0" w:line="360" w:lineRule="auto"/>
        <w:jc w:val="both"/>
        <w:rPr>
          <w:rFonts w:eastAsia="Times New Roman" w:cs="Times New Roman"/>
          <w:color w:val="000000"/>
          <w:szCs w:val="24"/>
          <w:lang w:eastAsia="es-CO"/>
        </w:rPr>
      </w:pPr>
      <w:r w:rsidRPr="00313151">
        <w:rPr>
          <w:rFonts w:eastAsia="Times New Roman" w:cs="Times New Roman"/>
          <w:color w:val="000000"/>
          <w:szCs w:val="24"/>
          <w:lang w:eastAsia="es-CO"/>
        </w:rPr>
        <w:t> </w:t>
      </w:r>
    </w:p>
    <w:p w14:paraId="4AB0D82B" w14:textId="77777777" w:rsidR="00313151" w:rsidRPr="00313151" w:rsidRDefault="00313151" w:rsidP="00313151">
      <w:pPr>
        <w:spacing w:after="0" w:line="360" w:lineRule="auto"/>
        <w:jc w:val="both"/>
        <w:rPr>
          <w:rFonts w:eastAsia="Times New Roman" w:cs="Times New Roman"/>
          <w:color w:val="000000"/>
          <w:szCs w:val="24"/>
          <w:lang w:eastAsia="es-CO"/>
        </w:rPr>
      </w:pPr>
      <w:r w:rsidRPr="00313151">
        <w:rPr>
          <w:rFonts w:eastAsia="Times New Roman" w:cs="Times New Roman"/>
          <w:color w:val="000000"/>
          <w:szCs w:val="24"/>
          <w:lang w:eastAsia="es-CO"/>
        </w:rPr>
        <w:t>Por tal razón, ante la ausencia de una restricción en tal sentido y, sin perder de vista el principio general de interpretación jurídica según el cual </w:t>
      </w:r>
      <w:r w:rsidRPr="00313151">
        <w:rPr>
          <w:rFonts w:eastAsia="Times New Roman" w:cs="Times New Roman"/>
          <w:i/>
          <w:iCs/>
          <w:color w:val="000000"/>
          <w:szCs w:val="24"/>
          <w:lang w:eastAsia="es-CO"/>
        </w:rPr>
        <w:t>“donde la norma no distingue, no le corresponde distinguir al intérprete” </w:t>
      </w:r>
      <w:r w:rsidRPr="00313151">
        <w:rPr>
          <w:rFonts w:eastAsia="Times New Roman" w:cs="Times New Roman"/>
          <w:color w:val="000000"/>
          <w:szCs w:val="24"/>
          <w:lang w:eastAsia="es-CO"/>
        </w:rPr>
        <w:t>(cfr. Corte Constitucional, M.P. MARÍA VICTORIA CALLE CORREA, Sentencia C-317/12), es de colegir que dicho régimen es procedente inclusive en aquellos eventos en los cuales las sociedades comerciales desarrollan indirectamente las actividades industriales, agropecuarias, comerciales, turísticas o de salud -cobijadas con el artículo 268 </w:t>
      </w:r>
      <w:proofErr w:type="spellStart"/>
      <w:r w:rsidRPr="00313151">
        <w:rPr>
          <w:rFonts w:eastAsia="Times New Roman" w:cs="Times New Roman"/>
          <w:i/>
          <w:iCs/>
          <w:color w:val="000000"/>
          <w:szCs w:val="24"/>
          <w:lang w:eastAsia="es-CO"/>
        </w:rPr>
        <w:t>ibídem</w:t>
      </w:r>
      <w:proofErr w:type="spellEnd"/>
      <w:r w:rsidRPr="00313151">
        <w:rPr>
          <w:rFonts w:eastAsia="Times New Roman" w:cs="Times New Roman"/>
          <w:color w:val="000000"/>
          <w:szCs w:val="24"/>
          <w:lang w:eastAsia="es-CO"/>
        </w:rPr>
        <w:t>- empleando modelos de contratación como la fiducia mercantil.</w:t>
      </w:r>
    </w:p>
    <w:p w14:paraId="7D61C016" w14:textId="77777777" w:rsidR="00313151" w:rsidRPr="00313151" w:rsidRDefault="00313151" w:rsidP="00313151">
      <w:pPr>
        <w:spacing w:after="0" w:line="360" w:lineRule="auto"/>
        <w:jc w:val="both"/>
        <w:rPr>
          <w:rFonts w:eastAsia="Times New Roman" w:cs="Times New Roman"/>
          <w:color w:val="000000"/>
          <w:szCs w:val="24"/>
          <w:lang w:eastAsia="es-CO"/>
        </w:rPr>
      </w:pPr>
      <w:r w:rsidRPr="00313151">
        <w:rPr>
          <w:rFonts w:eastAsia="Times New Roman" w:cs="Times New Roman"/>
          <w:color w:val="000000"/>
          <w:szCs w:val="24"/>
          <w:lang w:eastAsia="es-CO"/>
        </w:rPr>
        <w:t> </w:t>
      </w:r>
    </w:p>
    <w:p w14:paraId="2A12FD5C" w14:textId="77777777" w:rsidR="00313151" w:rsidRPr="00313151" w:rsidRDefault="00313151" w:rsidP="00313151">
      <w:pPr>
        <w:spacing w:after="0" w:line="360" w:lineRule="auto"/>
        <w:jc w:val="both"/>
        <w:rPr>
          <w:rFonts w:eastAsia="Times New Roman" w:cs="Times New Roman"/>
          <w:color w:val="000000"/>
          <w:szCs w:val="24"/>
          <w:lang w:eastAsia="es-CO"/>
        </w:rPr>
      </w:pPr>
      <w:r w:rsidRPr="00313151">
        <w:rPr>
          <w:rFonts w:eastAsia="Times New Roman" w:cs="Times New Roman"/>
          <w:color w:val="000000"/>
          <w:szCs w:val="24"/>
          <w:lang w:eastAsia="es-CO"/>
        </w:rPr>
        <w:t>Al respecto, vale la pena realizar una mención especial del principio de transparencia fiscal, en virtud del cual </w:t>
      </w:r>
      <w:r w:rsidRPr="00313151">
        <w:rPr>
          <w:rFonts w:eastAsia="Times New Roman" w:cs="Times New Roman"/>
          <w:i/>
          <w:iCs/>
          <w:color w:val="000000"/>
          <w:szCs w:val="24"/>
          <w:lang w:eastAsia="es-CO"/>
        </w:rPr>
        <w:t>“En los contratos de fiducia mercantil </w:t>
      </w:r>
      <w:r w:rsidRPr="00313151">
        <w:rPr>
          <w:rFonts w:eastAsia="Times New Roman" w:cs="Times New Roman"/>
          <w:i/>
          <w:iCs/>
          <w:color w:val="000000"/>
          <w:szCs w:val="24"/>
          <w:u w:val="single"/>
          <w:lang w:eastAsia="es-CO"/>
        </w:rPr>
        <w:t>los beneficiarios</w:t>
      </w:r>
      <w:r w:rsidRPr="00313151">
        <w:rPr>
          <w:rFonts w:eastAsia="Times New Roman" w:cs="Times New Roman"/>
          <w:i/>
          <w:iCs/>
          <w:color w:val="000000"/>
          <w:szCs w:val="24"/>
          <w:lang w:eastAsia="es-CO"/>
        </w:rPr>
        <w:t>, deberán incluir en sus declaraciones del impuesto sobre la renta y complementarios, los ingresos, costos y gastos devengados con cargo al patrimonio autónomo, en el mismo año o período gravable en que se devenguen a favor o en contra del patrimonio autónomo </w:t>
      </w:r>
      <w:r w:rsidRPr="00313151">
        <w:rPr>
          <w:rFonts w:eastAsia="Times New Roman" w:cs="Times New Roman"/>
          <w:i/>
          <w:iCs/>
          <w:color w:val="000000"/>
          <w:szCs w:val="24"/>
          <w:u w:val="single"/>
          <w:lang w:eastAsia="es-CO"/>
        </w:rPr>
        <w:t>con las mismas condiciones tributarias, tales como fuente, naturaleza, deducibilidad y concepto, que tendrían si las actividades que las originaron fueren desarrolladas directamente por el beneficiario</w:t>
      </w:r>
      <w:r w:rsidRPr="00313151">
        <w:rPr>
          <w:rFonts w:eastAsia="Times New Roman" w:cs="Times New Roman"/>
          <w:i/>
          <w:iCs/>
          <w:color w:val="000000"/>
          <w:szCs w:val="24"/>
          <w:lang w:eastAsia="es-CO"/>
        </w:rPr>
        <w:t>”. </w:t>
      </w:r>
      <w:r w:rsidRPr="00313151">
        <w:rPr>
          <w:rFonts w:eastAsia="Times New Roman" w:cs="Times New Roman"/>
          <w:color w:val="000000"/>
          <w:szCs w:val="24"/>
          <w:lang w:eastAsia="es-CO"/>
        </w:rPr>
        <w:t>(Subrayado fuera de texto) (cfr. numeral 2 del </w:t>
      </w:r>
      <w:hyperlink r:id="rId7" w:tooltip="Estatuto Tributario CETA" w:history="1">
        <w:r w:rsidRPr="00313151">
          <w:rPr>
            <w:rFonts w:eastAsia="Times New Roman" w:cs="Times New Roman"/>
            <w:color w:val="0089E1"/>
            <w:szCs w:val="24"/>
            <w:lang w:eastAsia="es-CO"/>
          </w:rPr>
          <w:t>artículo 102</w:t>
        </w:r>
      </w:hyperlink>
      <w:r w:rsidRPr="00313151">
        <w:rPr>
          <w:rFonts w:eastAsia="Times New Roman" w:cs="Times New Roman"/>
          <w:color w:val="000000"/>
          <w:szCs w:val="24"/>
          <w:lang w:eastAsia="es-CO"/>
        </w:rPr>
        <w:t> del Estatuto Tributario)</w:t>
      </w:r>
      <w:r w:rsidRPr="00313151">
        <w:rPr>
          <w:rFonts w:eastAsia="Times New Roman" w:cs="Times New Roman"/>
          <w:i/>
          <w:iCs/>
          <w:color w:val="000000"/>
          <w:szCs w:val="24"/>
          <w:lang w:eastAsia="es-CO"/>
        </w:rPr>
        <w:t>.</w:t>
      </w:r>
    </w:p>
    <w:p w14:paraId="358E8585" w14:textId="77777777" w:rsidR="00313151" w:rsidRPr="00313151" w:rsidRDefault="00313151" w:rsidP="00313151">
      <w:pPr>
        <w:spacing w:after="0" w:line="360" w:lineRule="auto"/>
        <w:jc w:val="both"/>
        <w:rPr>
          <w:rFonts w:eastAsia="Times New Roman" w:cs="Times New Roman"/>
          <w:color w:val="000000"/>
          <w:szCs w:val="24"/>
          <w:lang w:eastAsia="es-CO"/>
        </w:rPr>
      </w:pPr>
      <w:r w:rsidRPr="00313151">
        <w:rPr>
          <w:rFonts w:eastAsia="Times New Roman" w:cs="Times New Roman"/>
          <w:color w:val="000000"/>
          <w:szCs w:val="24"/>
          <w:lang w:eastAsia="es-CO"/>
        </w:rPr>
        <w:t> </w:t>
      </w:r>
    </w:p>
    <w:p w14:paraId="37A503A7" w14:textId="77777777" w:rsidR="00313151" w:rsidRPr="00313151" w:rsidRDefault="00313151" w:rsidP="00313151">
      <w:pPr>
        <w:spacing w:after="0" w:line="360" w:lineRule="auto"/>
        <w:jc w:val="both"/>
        <w:rPr>
          <w:rFonts w:eastAsia="Times New Roman" w:cs="Times New Roman"/>
          <w:color w:val="000000"/>
          <w:szCs w:val="24"/>
          <w:lang w:eastAsia="es-CO"/>
        </w:rPr>
      </w:pPr>
      <w:r w:rsidRPr="00313151">
        <w:rPr>
          <w:rFonts w:eastAsia="Times New Roman" w:cs="Times New Roman"/>
          <w:color w:val="000000"/>
          <w:szCs w:val="24"/>
          <w:lang w:eastAsia="es-CO"/>
        </w:rPr>
        <w:t>Aún más importante, se debe recordar que el numeral 8 del </w:t>
      </w:r>
      <w:hyperlink r:id="rId8" w:tooltip="Estatuto Tributario CETA" w:history="1">
        <w:r w:rsidRPr="00313151">
          <w:rPr>
            <w:rFonts w:eastAsia="Times New Roman" w:cs="Times New Roman"/>
            <w:color w:val="0089E1"/>
            <w:szCs w:val="24"/>
            <w:lang w:eastAsia="es-CO"/>
          </w:rPr>
          <w:t>artículo 102</w:t>
        </w:r>
      </w:hyperlink>
      <w:r w:rsidRPr="00313151">
        <w:rPr>
          <w:rFonts w:eastAsia="Times New Roman" w:cs="Times New Roman"/>
          <w:color w:val="000000"/>
          <w:szCs w:val="24"/>
          <w:lang w:eastAsia="es-CO"/>
        </w:rPr>
        <w:t> </w:t>
      </w:r>
      <w:proofErr w:type="spellStart"/>
      <w:r w:rsidRPr="00313151">
        <w:rPr>
          <w:rFonts w:eastAsia="Times New Roman" w:cs="Times New Roman"/>
          <w:i/>
          <w:iCs/>
          <w:color w:val="000000"/>
          <w:szCs w:val="24"/>
          <w:lang w:eastAsia="es-CO"/>
        </w:rPr>
        <w:t>ibídem</w:t>
      </w:r>
      <w:proofErr w:type="spellEnd"/>
      <w:r w:rsidRPr="00313151">
        <w:rPr>
          <w:rFonts w:eastAsia="Times New Roman" w:cs="Times New Roman"/>
          <w:i/>
          <w:iCs/>
          <w:color w:val="000000"/>
          <w:szCs w:val="24"/>
          <w:lang w:eastAsia="es-CO"/>
        </w:rPr>
        <w:t> </w:t>
      </w:r>
      <w:r w:rsidRPr="00313151">
        <w:rPr>
          <w:rFonts w:eastAsia="Times New Roman" w:cs="Times New Roman"/>
          <w:color w:val="000000"/>
          <w:szCs w:val="24"/>
          <w:lang w:eastAsia="es-CO"/>
        </w:rPr>
        <w:t>dispone: </w:t>
      </w:r>
      <w:r w:rsidRPr="00313151">
        <w:rPr>
          <w:rFonts w:eastAsia="Times New Roman" w:cs="Times New Roman"/>
          <w:i/>
          <w:iCs/>
          <w:color w:val="000000"/>
          <w:szCs w:val="24"/>
          <w:lang w:eastAsia="es-CO"/>
        </w:rPr>
        <w:t>“8. &lt;sic&gt; &lt;Numeral adicionado por el artículo 127 de la Ley 1607 de 2012. El nuevo texto es el siguiente:&gt; Cuando la ley consagre un </w:t>
      </w:r>
      <w:r w:rsidRPr="00313151">
        <w:rPr>
          <w:rFonts w:eastAsia="Times New Roman" w:cs="Times New Roman"/>
          <w:i/>
          <w:iCs/>
          <w:color w:val="000000"/>
          <w:szCs w:val="24"/>
          <w:u w:val="single"/>
          <w:lang w:eastAsia="es-CO"/>
        </w:rPr>
        <w:t>beneficio tributario</w:t>
      </w:r>
      <w:r w:rsidRPr="00313151">
        <w:rPr>
          <w:rFonts w:eastAsia="Times New Roman" w:cs="Times New Roman"/>
          <w:i/>
          <w:iCs/>
          <w:color w:val="000000"/>
          <w:szCs w:val="24"/>
          <w:lang w:eastAsia="es-CO"/>
        </w:rPr>
        <w:t> por inversiones, donaciones, adquisiciones, compras, ventas o cualquier otro concepto, la operación que da lugar al beneficio </w:t>
      </w:r>
      <w:r w:rsidRPr="00313151">
        <w:rPr>
          <w:rFonts w:eastAsia="Times New Roman" w:cs="Times New Roman"/>
          <w:i/>
          <w:iCs/>
          <w:color w:val="000000"/>
          <w:szCs w:val="24"/>
          <w:u w:val="single"/>
          <w:lang w:eastAsia="es-CO"/>
        </w:rPr>
        <w:t>podrá realizarse directamente o a través de un patrimonio autónomo</w:t>
      </w:r>
      <w:r w:rsidRPr="00313151">
        <w:rPr>
          <w:rFonts w:eastAsia="Times New Roman" w:cs="Times New Roman"/>
          <w:i/>
          <w:iCs/>
          <w:color w:val="000000"/>
          <w:szCs w:val="24"/>
          <w:lang w:eastAsia="es-CO"/>
        </w:rPr>
        <w:t>, (…), caso en </w:t>
      </w:r>
      <w:r w:rsidRPr="00313151">
        <w:rPr>
          <w:rFonts w:eastAsia="Times New Roman" w:cs="Times New Roman"/>
          <w:i/>
          <w:iCs/>
          <w:color w:val="000000"/>
          <w:szCs w:val="24"/>
          <w:u w:val="single"/>
          <w:lang w:eastAsia="es-CO"/>
        </w:rPr>
        <w:t>el cual el beneficiario, fideicomitente o adherente tendrá derecho a disfrutar del beneficio correspondiente</w:t>
      </w:r>
      <w:r w:rsidRPr="00313151">
        <w:rPr>
          <w:rFonts w:eastAsia="Times New Roman" w:cs="Times New Roman"/>
          <w:i/>
          <w:iCs/>
          <w:color w:val="000000"/>
          <w:szCs w:val="24"/>
          <w:lang w:eastAsia="es-CO"/>
        </w:rPr>
        <w:t>”. </w:t>
      </w:r>
      <w:r w:rsidRPr="00313151">
        <w:rPr>
          <w:rFonts w:eastAsia="Times New Roman" w:cs="Times New Roman"/>
          <w:color w:val="000000"/>
          <w:szCs w:val="24"/>
          <w:lang w:eastAsia="es-CO"/>
        </w:rPr>
        <w:t>(Subrayado fuera de texto).</w:t>
      </w:r>
    </w:p>
    <w:p w14:paraId="5089EA52" w14:textId="77777777" w:rsidR="00313151" w:rsidRPr="00313151" w:rsidRDefault="00313151" w:rsidP="00313151">
      <w:pPr>
        <w:spacing w:after="0" w:line="360" w:lineRule="auto"/>
        <w:jc w:val="both"/>
        <w:rPr>
          <w:rFonts w:eastAsia="Times New Roman" w:cs="Times New Roman"/>
          <w:color w:val="000000"/>
          <w:szCs w:val="24"/>
          <w:lang w:eastAsia="es-CO"/>
        </w:rPr>
      </w:pPr>
      <w:r w:rsidRPr="00313151">
        <w:rPr>
          <w:rFonts w:eastAsia="Times New Roman" w:cs="Times New Roman"/>
          <w:color w:val="000000"/>
          <w:szCs w:val="24"/>
          <w:lang w:eastAsia="es-CO"/>
        </w:rPr>
        <w:t> </w:t>
      </w:r>
    </w:p>
    <w:p w14:paraId="51780F30" w14:textId="77777777" w:rsidR="00313151" w:rsidRPr="00313151" w:rsidRDefault="00313151" w:rsidP="00313151">
      <w:pPr>
        <w:spacing w:after="0" w:line="360" w:lineRule="auto"/>
        <w:jc w:val="both"/>
        <w:rPr>
          <w:rFonts w:eastAsia="Times New Roman" w:cs="Times New Roman"/>
          <w:color w:val="000000"/>
          <w:szCs w:val="24"/>
          <w:lang w:eastAsia="es-CO"/>
        </w:rPr>
      </w:pPr>
      <w:r w:rsidRPr="00313151">
        <w:rPr>
          <w:rFonts w:eastAsia="Times New Roman" w:cs="Times New Roman"/>
          <w:color w:val="000000"/>
          <w:szCs w:val="24"/>
          <w:lang w:eastAsia="es-CO"/>
        </w:rPr>
        <w:t> </w:t>
      </w:r>
    </w:p>
    <w:p w14:paraId="05EB7D75" w14:textId="77777777" w:rsidR="00313151" w:rsidRPr="00313151" w:rsidRDefault="00313151" w:rsidP="00313151">
      <w:pPr>
        <w:spacing w:after="0" w:line="360" w:lineRule="auto"/>
        <w:jc w:val="both"/>
        <w:rPr>
          <w:rFonts w:eastAsia="Times New Roman" w:cs="Times New Roman"/>
          <w:color w:val="000000"/>
          <w:szCs w:val="24"/>
          <w:lang w:eastAsia="es-CO"/>
        </w:rPr>
      </w:pPr>
      <w:r w:rsidRPr="00313151">
        <w:rPr>
          <w:rFonts w:eastAsia="Times New Roman" w:cs="Times New Roman"/>
          <w:color w:val="000000"/>
          <w:szCs w:val="24"/>
          <w:lang w:eastAsia="es-CO"/>
        </w:rPr>
        <w:t>Atentamente,</w:t>
      </w:r>
    </w:p>
    <w:p w14:paraId="36389CE3" w14:textId="77777777" w:rsidR="00313151" w:rsidRPr="00313151" w:rsidRDefault="00313151" w:rsidP="00313151">
      <w:pPr>
        <w:spacing w:after="0" w:line="360" w:lineRule="auto"/>
        <w:jc w:val="both"/>
        <w:rPr>
          <w:rFonts w:eastAsia="Times New Roman" w:cs="Times New Roman"/>
          <w:color w:val="000000"/>
          <w:szCs w:val="24"/>
          <w:lang w:eastAsia="es-CO"/>
        </w:rPr>
      </w:pPr>
      <w:r w:rsidRPr="00313151">
        <w:rPr>
          <w:rFonts w:eastAsia="Times New Roman" w:cs="Times New Roman"/>
          <w:color w:val="000000"/>
          <w:szCs w:val="24"/>
          <w:lang w:eastAsia="es-CO"/>
        </w:rPr>
        <w:lastRenderedPageBreak/>
        <w:t> </w:t>
      </w:r>
    </w:p>
    <w:p w14:paraId="34E790D3" w14:textId="77777777" w:rsidR="00313151" w:rsidRPr="00313151" w:rsidRDefault="00313151" w:rsidP="00313151">
      <w:pPr>
        <w:spacing w:after="0" w:line="360" w:lineRule="auto"/>
        <w:jc w:val="both"/>
        <w:rPr>
          <w:rFonts w:eastAsia="Times New Roman" w:cs="Times New Roman"/>
          <w:color w:val="000000"/>
          <w:szCs w:val="24"/>
          <w:lang w:eastAsia="es-CO"/>
        </w:rPr>
      </w:pPr>
      <w:r w:rsidRPr="00313151">
        <w:rPr>
          <w:rFonts w:eastAsia="Times New Roman" w:cs="Times New Roman"/>
          <w:color w:val="000000"/>
          <w:szCs w:val="24"/>
          <w:lang w:eastAsia="es-CO"/>
        </w:rPr>
        <w:t> </w:t>
      </w:r>
    </w:p>
    <w:p w14:paraId="32ABB8C2" w14:textId="77777777" w:rsidR="00313151" w:rsidRPr="00313151" w:rsidRDefault="00313151" w:rsidP="00313151">
      <w:pPr>
        <w:spacing w:after="0" w:line="360" w:lineRule="auto"/>
        <w:jc w:val="both"/>
        <w:rPr>
          <w:rFonts w:eastAsia="Times New Roman" w:cs="Times New Roman"/>
          <w:color w:val="000000"/>
          <w:szCs w:val="24"/>
          <w:lang w:eastAsia="es-CO"/>
        </w:rPr>
      </w:pPr>
      <w:r w:rsidRPr="00313151">
        <w:rPr>
          <w:rFonts w:eastAsia="Times New Roman" w:cs="Times New Roman"/>
          <w:b/>
          <w:bCs/>
          <w:color w:val="000000"/>
          <w:szCs w:val="24"/>
          <w:lang w:eastAsia="es-CO"/>
        </w:rPr>
        <w:t>NICOLÁS BERNAL ABELLA</w:t>
      </w:r>
    </w:p>
    <w:p w14:paraId="00DBB69C" w14:textId="77777777" w:rsidR="00313151" w:rsidRPr="00313151" w:rsidRDefault="00313151" w:rsidP="00313151">
      <w:pPr>
        <w:spacing w:after="0" w:line="360" w:lineRule="auto"/>
        <w:jc w:val="both"/>
        <w:rPr>
          <w:rFonts w:eastAsia="Times New Roman" w:cs="Times New Roman"/>
          <w:color w:val="000000"/>
          <w:szCs w:val="24"/>
          <w:lang w:eastAsia="es-CO"/>
        </w:rPr>
      </w:pPr>
      <w:r w:rsidRPr="00313151">
        <w:rPr>
          <w:rFonts w:eastAsia="Times New Roman" w:cs="Times New Roman"/>
          <w:color w:val="000000"/>
          <w:szCs w:val="24"/>
          <w:lang w:eastAsia="es-CO"/>
        </w:rPr>
        <w:t>Subdirector de Normativa y Doctrina (E)</w:t>
      </w:r>
    </w:p>
    <w:p w14:paraId="07F920C5" w14:textId="77777777" w:rsidR="00313151" w:rsidRPr="00313151" w:rsidRDefault="00313151" w:rsidP="00313151">
      <w:pPr>
        <w:spacing w:after="0" w:line="360" w:lineRule="auto"/>
        <w:jc w:val="both"/>
        <w:rPr>
          <w:rFonts w:eastAsia="Times New Roman" w:cs="Times New Roman"/>
          <w:color w:val="000000"/>
          <w:szCs w:val="24"/>
          <w:lang w:eastAsia="es-CO"/>
        </w:rPr>
      </w:pPr>
      <w:r w:rsidRPr="00313151">
        <w:rPr>
          <w:rFonts w:eastAsia="Times New Roman" w:cs="Times New Roman"/>
          <w:color w:val="000000"/>
          <w:szCs w:val="24"/>
          <w:lang w:eastAsia="es-CO"/>
        </w:rPr>
        <w:t>Dirección de Gestión Jurídica</w:t>
      </w:r>
    </w:p>
    <w:p w14:paraId="7B6ACB7A" w14:textId="77777777" w:rsidR="00313151" w:rsidRPr="00313151" w:rsidRDefault="00313151" w:rsidP="00313151">
      <w:pPr>
        <w:spacing w:after="0" w:line="360" w:lineRule="auto"/>
        <w:jc w:val="both"/>
        <w:rPr>
          <w:rFonts w:eastAsia="Times New Roman" w:cs="Times New Roman"/>
          <w:color w:val="000000"/>
          <w:szCs w:val="24"/>
          <w:lang w:eastAsia="es-CO"/>
        </w:rPr>
      </w:pPr>
      <w:r w:rsidRPr="00313151">
        <w:rPr>
          <w:rFonts w:eastAsia="Times New Roman" w:cs="Times New Roman"/>
          <w:color w:val="000000"/>
          <w:szCs w:val="24"/>
          <w:lang w:eastAsia="es-CO"/>
        </w:rPr>
        <w:t>UAE-Dirección de Impuestos y Aduanas Nacionales</w:t>
      </w:r>
    </w:p>
    <w:p w14:paraId="29CC0C24" w14:textId="77777777" w:rsidR="007F5CC8" w:rsidRPr="00313151" w:rsidRDefault="007F5CC8" w:rsidP="00313151">
      <w:pPr>
        <w:spacing w:line="360" w:lineRule="auto"/>
        <w:rPr>
          <w:rFonts w:cs="Times New Roman"/>
          <w:szCs w:val="24"/>
        </w:rPr>
      </w:pPr>
    </w:p>
    <w:sectPr w:rsidR="007F5CC8" w:rsidRPr="00313151" w:rsidSect="00EB5ADB">
      <w:type w:val="continuous"/>
      <w:pgSz w:w="12191" w:h="18711"/>
      <w:pgMar w:top="1134" w:right="1134" w:bottom="1134" w:left="1701" w:header="720" w:footer="720"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151"/>
    <w:rsid w:val="000F3837"/>
    <w:rsid w:val="001E311E"/>
    <w:rsid w:val="00313151"/>
    <w:rsid w:val="00434AE6"/>
    <w:rsid w:val="007F5CC8"/>
    <w:rsid w:val="008779BE"/>
    <w:rsid w:val="009C052C"/>
    <w:rsid w:val="00EB5ADB"/>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54EE8"/>
  <w15:chartTrackingRefBased/>
  <w15:docId w15:val="{9AFE7B79-FFB3-4F31-BDCC-4C5D70003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5780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ta.org.co/html/vista_de_un_articulo.asp?Norma=148" TargetMode="External"/><Relationship Id="rId3" Type="http://schemas.openxmlformats.org/officeDocument/2006/relationships/webSettings" Target="webSettings.xml"/><Relationship Id="rId7" Type="http://schemas.openxmlformats.org/officeDocument/2006/relationships/hyperlink" Target="https://www.ceta.org.co/html/vista_de_un_articulo.asp?Norma=14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eta.org.co/html/vista_de_un_articulo.asp?Norma=148" TargetMode="External"/><Relationship Id="rId5" Type="http://schemas.openxmlformats.org/officeDocument/2006/relationships/hyperlink" Target="https://www.ceta.org.co/html/vista_de_un_articulo.asp?Norma=851" TargetMode="External"/><Relationship Id="rId10" Type="http://schemas.openxmlformats.org/officeDocument/2006/relationships/theme" Target="theme/theme1.xml"/><Relationship Id="rId4" Type="http://schemas.openxmlformats.org/officeDocument/2006/relationships/hyperlink" Target="https://www.ceta.org.co/html/vista_de_un_articulo.asp?Norma=148" TargetMode="Externa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8</Pages>
  <Words>2728</Words>
  <Characters>15010</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Guillermo Alzate Duque</dc:creator>
  <cp:keywords/>
  <dc:description/>
  <cp:lastModifiedBy>Guillermo Alzate Duque</cp:lastModifiedBy>
  <cp:revision>1</cp:revision>
  <dcterms:created xsi:type="dcterms:W3CDTF">2022-04-19T16:06:00Z</dcterms:created>
  <dcterms:modified xsi:type="dcterms:W3CDTF">2022-04-19T16:13:00Z</dcterms:modified>
</cp:coreProperties>
</file>